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107DF" w14:textId="3C4D5843" w:rsidR="000228FA" w:rsidRPr="003E74C5" w:rsidRDefault="00A47639" w:rsidP="00BA066C">
      <w:pPr>
        <w:keepNext/>
        <w:spacing w:line="240" w:lineRule="auto"/>
        <w:jc w:val="center"/>
        <w:rPr>
          <w:rFonts w:ascii="Calibri" w:hAnsi="Calibri"/>
          <w:bCs/>
          <w:sz w:val="18"/>
          <w:szCs w:val="18"/>
          <w:lang w:val="fr-FR"/>
        </w:rPr>
      </w:pPr>
      <w:r w:rsidRPr="003E74C5">
        <w:rPr>
          <w:rFonts w:ascii="Calibri" w:hAnsi="Calibri"/>
          <w:b/>
          <w:sz w:val="26"/>
          <w:szCs w:val="26"/>
          <w:lang w:val="fr-FR"/>
        </w:rPr>
        <w:t xml:space="preserve">Modèle de maturité de la chaîne </w:t>
      </w:r>
      <w:r w:rsidR="00A46EF1" w:rsidRPr="003E74C5">
        <w:rPr>
          <w:rFonts w:ascii="Calibri" w:hAnsi="Calibri"/>
          <w:b/>
          <w:sz w:val="26"/>
          <w:szCs w:val="26"/>
          <w:lang w:val="fr-FR"/>
        </w:rPr>
        <w:t xml:space="preserve">d’approvisionnement </w:t>
      </w:r>
      <w:r w:rsidRPr="003E74C5">
        <w:rPr>
          <w:rFonts w:ascii="Calibri" w:hAnsi="Calibri"/>
          <w:b/>
          <w:sz w:val="26"/>
          <w:szCs w:val="26"/>
          <w:lang w:val="fr-FR"/>
        </w:rPr>
        <w:t>dans le domaine de la santé</w:t>
      </w:r>
      <w:r w:rsidR="000228FA" w:rsidRPr="003E74C5">
        <w:rPr>
          <w:rFonts w:ascii="Calibri" w:hAnsi="Calibri"/>
          <w:b/>
          <w:sz w:val="26"/>
          <w:szCs w:val="26"/>
          <w:lang w:val="fr-FR"/>
        </w:rPr>
        <w:t xml:space="preserve"> </w:t>
      </w:r>
      <w:r w:rsidRPr="003E74C5">
        <w:rPr>
          <w:rFonts w:ascii="Calibri" w:hAnsi="Calibri"/>
          <w:b/>
          <w:sz w:val="26"/>
          <w:szCs w:val="26"/>
          <w:lang w:val="fr-FR"/>
        </w:rPr>
        <w:t xml:space="preserve">v8.0  </w:t>
      </w:r>
      <w:r w:rsidRPr="003E74C5">
        <w:rPr>
          <w:rFonts w:ascii="Calibri" w:hAnsi="Calibri"/>
          <w:bCs/>
          <w:sz w:val="26"/>
          <w:szCs w:val="26"/>
          <w:lang w:val="fr-FR"/>
        </w:rPr>
        <w:br/>
      </w:r>
    </w:p>
    <w:p w14:paraId="0B87FE03" w14:textId="77777777" w:rsidR="00016A0D" w:rsidRPr="003E74C5" w:rsidRDefault="00A47639" w:rsidP="00BA066C">
      <w:pPr>
        <w:keepNext/>
        <w:spacing w:line="240" w:lineRule="auto"/>
        <w:rPr>
          <w:rFonts w:ascii="Calibri" w:hAnsi="Calibri"/>
          <w:b/>
          <w:sz w:val="18"/>
          <w:szCs w:val="18"/>
          <w:lang w:val="fr-FR"/>
        </w:rPr>
      </w:pPr>
      <w:r w:rsidRPr="003E74C5">
        <w:rPr>
          <w:rFonts w:ascii="Calibri" w:hAnsi="Calibri"/>
          <w:b/>
          <w:sz w:val="18"/>
          <w:szCs w:val="18"/>
          <w:lang w:val="fr-FR"/>
        </w:rPr>
        <w:t>Veuillez répondre aux questions des 20 catégories du modèle de maturité. Chaque catégorie apparaîtra sur une page séparée. Chaque fois que vous terminerez une catégorie, vos réponses seront automatiquement enregistrées, dans le cas où vous quitteriez accidentellement le site de l'enquête ou perdiez votre connexion Internet.</w:t>
      </w:r>
    </w:p>
    <w:p w14:paraId="7B286046" w14:textId="77777777" w:rsidR="00A47639" w:rsidRPr="003E74C5" w:rsidRDefault="00A47639" w:rsidP="00BA066C">
      <w:pPr>
        <w:keepNext/>
        <w:spacing w:line="240" w:lineRule="auto"/>
        <w:rPr>
          <w:rFonts w:ascii="Calibri" w:hAnsi="Calibri"/>
          <w:sz w:val="18"/>
          <w:szCs w:val="18"/>
          <w:lang w:val="fr-FR"/>
        </w:rPr>
      </w:pPr>
    </w:p>
    <w:p w14:paraId="57025D8E" w14:textId="77777777" w:rsidR="00366AA2" w:rsidRPr="003E74C5" w:rsidRDefault="00366AA2" w:rsidP="00BA066C">
      <w:pPr>
        <w:keepNext/>
        <w:spacing w:line="240" w:lineRule="auto"/>
        <w:rPr>
          <w:rFonts w:ascii="Calibri" w:hAnsi="Calibri"/>
          <w:sz w:val="18"/>
          <w:szCs w:val="18"/>
          <w:lang w:val="fr-FR"/>
        </w:rPr>
      </w:pPr>
    </w:p>
    <w:p w14:paraId="10CC01CE" w14:textId="77777777" w:rsidR="00016A0D" w:rsidRPr="003E74C5" w:rsidRDefault="00A47639" w:rsidP="00BA066C">
      <w:pPr>
        <w:keepNext/>
        <w:spacing w:line="240" w:lineRule="auto"/>
        <w:jc w:val="center"/>
        <w:rPr>
          <w:rFonts w:ascii="Calibri" w:hAnsi="Calibri"/>
          <w:sz w:val="24"/>
          <w:szCs w:val="24"/>
          <w:lang w:val="fr-FR"/>
        </w:rPr>
      </w:pPr>
      <w:r w:rsidRPr="003E74C5">
        <w:rPr>
          <w:rFonts w:ascii="Calibri" w:hAnsi="Calibri"/>
          <w:b/>
          <w:sz w:val="24"/>
          <w:szCs w:val="24"/>
          <w:lang w:val="fr-FR"/>
        </w:rPr>
        <w:t>Profil de l'évaluation</w:t>
      </w:r>
    </w:p>
    <w:p w14:paraId="7D6E00EB" w14:textId="77777777" w:rsidR="00016A0D" w:rsidRPr="003E74C5" w:rsidRDefault="00016A0D" w:rsidP="00BA066C">
      <w:pPr>
        <w:spacing w:line="240" w:lineRule="auto"/>
        <w:rPr>
          <w:rFonts w:ascii="Calibri" w:hAnsi="Calibri"/>
          <w:sz w:val="18"/>
          <w:szCs w:val="18"/>
          <w:lang w:val="fr-FR"/>
        </w:rPr>
      </w:pPr>
    </w:p>
    <w:p w14:paraId="00262359" w14:textId="77777777" w:rsidR="00A47639" w:rsidRPr="003E74C5" w:rsidRDefault="00A47639" w:rsidP="00BA066C">
      <w:pPr>
        <w:keepNext/>
        <w:spacing w:line="240" w:lineRule="auto"/>
        <w:rPr>
          <w:rFonts w:ascii="Calibri" w:hAnsi="Calibri"/>
          <w:sz w:val="18"/>
          <w:szCs w:val="18"/>
          <w:lang w:val="fr-FR"/>
        </w:rPr>
      </w:pPr>
    </w:p>
    <w:p w14:paraId="5226B71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 Veuillez indiquer les renseignements suivants :</w:t>
      </w:r>
    </w:p>
    <w:p w14:paraId="3249E7B0" w14:textId="62080B36" w:rsidR="00016A0D" w:rsidRPr="003E74C5" w:rsidRDefault="00A47639" w:rsidP="003E74C5">
      <w:pPr>
        <w:keepNext/>
        <w:spacing w:line="240" w:lineRule="auto"/>
        <w:ind w:left="1080"/>
        <w:rPr>
          <w:rFonts w:ascii="Calibri" w:hAnsi="Calibri"/>
          <w:sz w:val="18"/>
          <w:szCs w:val="18"/>
          <w:lang w:val="fr-FR"/>
        </w:rPr>
      </w:pPr>
      <w:r w:rsidRPr="003E74C5">
        <w:rPr>
          <w:rFonts w:ascii="Calibri" w:hAnsi="Calibri"/>
          <w:sz w:val="18"/>
          <w:szCs w:val="18"/>
          <w:lang w:val="fr-FR"/>
        </w:rPr>
        <w:t>Pays </w:t>
      </w:r>
      <w:r w:rsidR="00BA2972">
        <w:rPr>
          <w:rFonts w:ascii="Calibri" w:hAnsi="Calibri"/>
          <w:sz w:val="18"/>
          <w:szCs w:val="18"/>
          <w:lang w:val="fr-FR"/>
        </w:rPr>
        <w:t xml:space="preserve">et </w:t>
      </w:r>
      <w:r w:rsidR="00BA2972" w:rsidRPr="003E74C5">
        <w:rPr>
          <w:rFonts w:ascii="Calibri" w:hAnsi="Calibri"/>
          <w:sz w:val="18"/>
          <w:szCs w:val="18"/>
          <w:lang w:val="fr-FR"/>
        </w:rPr>
        <w:t>Région</w:t>
      </w:r>
      <w:r w:rsidR="00BA2972">
        <w:rPr>
          <w:rFonts w:ascii="Calibri" w:hAnsi="Calibri"/>
          <w:sz w:val="18"/>
          <w:szCs w:val="18"/>
          <w:lang w:val="fr-FR"/>
        </w:rPr>
        <w:t>/</w:t>
      </w:r>
      <w:r w:rsidR="00BA2972" w:rsidRPr="003E74C5">
        <w:rPr>
          <w:rFonts w:ascii="Calibri" w:hAnsi="Calibri"/>
          <w:sz w:val="18"/>
          <w:szCs w:val="18"/>
          <w:lang w:val="fr-FR"/>
        </w:rPr>
        <w:t>État/</w:t>
      </w:r>
      <w:proofErr w:type="gramStart"/>
      <w:r w:rsidR="00BA2972">
        <w:rPr>
          <w:rFonts w:ascii="Calibri" w:hAnsi="Calibri"/>
          <w:sz w:val="18"/>
          <w:szCs w:val="18"/>
          <w:lang w:val="fr-FR"/>
        </w:rPr>
        <w:t>Comt</w:t>
      </w:r>
      <w:r w:rsidR="00BA2972" w:rsidRPr="003E74C5">
        <w:rPr>
          <w:rFonts w:ascii="Calibri" w:hAnsi="Calibri"/>
          <w:sz w:val="18"/>
          <w:szCs w:val="18"/>
          <w:lang w:val="fr-FR"/>
        </w:rPr>
        <w:t>é</w:t>
      </w:r>
      <w:r w:rsidR="00BA2972">
        <w:rPr>
          <w:rFonts w:ascii="Calibri" w:hAnsi="Calibri"/>
          <w:sz w:val="18"/>
          <w:szCs w:val="18"/>
          <w:lang w:val="fr-FR"/>
        </w:rPr>
        <w:t> </w:t>
      </w:r>
      <w:r w:rsidR="00014414">
        <w:rPr>
          <w:rFonts w:ascii="Calibri" w:hAnsi="Calibri"/>
          <w:sz w:val="18"/>
          <w:szCs w:val="18"/>
          <w:lang w:val="fr-FR"/>
        </w:rPr>
        <w:t> :</w:t>
      </w:r>
      <w:proofErr w:type="gramEnd"/>
      <w:r w:rsidR="00173D18">
        <w:rPr>
          <w:rFonts w:ascii="Calibri" w:hAnsi="Calibri"/>
          <w:sz w:val="18"/>
          <w:szCs w:val="18"/>
          <w:lang w:val="fr-FR"/>
        </w:rPr>
        <w:t xml:space="preserve"> (obligatoire)</w:t>
      </w:r>
      <w:r w:rsidRPr="003E74C5">
        <w:rPr>
          <w:rFonts w:ascii="Calibri" w:hAnsi="Calibri"/>
          <w:sz w:val="18"/>
          <w:szCs w:val="18"/>
          <w:lang w:val="fr-FR"/>
        </w:rPr>
        <w:t>________________________________________________</w:t>
      </w:r>
    </w:p>
    <w:p w14:paraId="584A0B00" w14:textId="03A0EB9E" w:rsidR="00016A0D" w:rsidRPr="003E74C5" w:rsidRDefault="007D4309" w:rsidP="003E74C5">
      <w:pPr>
        <w:keepNext/>
        <w:spacing w:line="240" w:lineRule="auto"/>
        <w:ind w:left="1080"/>
        <w:rPr>
          <w:rFonts w:ascii="Calibri" w:hAnsi="Calibri"/>
          <w:sz w:val="18"/>
          <w:szCs w:val="18"/>
          <w:lang w:val="fr-FR"/>
        </w:rPr>
      </w:pPr>
      <w:r>
        <w:rPr>
          <w:rFonts w:ascii="Calibri" w:hAnsi="Calibri"/>
          <w:sz w:val="18"/>
          <w:szCs w:val="18"/>
          <w:lang w:val="fr-FR"/>
        </w:rPr>
        <w:t>District</w:t>
      </w:r>
      <w:r w:rsidR="00A47639" w:rsidRPr="003E74C5">
        <w:rPr>
          <w:rFonts w:ascii="Calibri" w:hAnsi="Calibri"/>
          <w:sz w:val="18"/>
          <w:szCs w:val="18"/>
          <w:lang w:val="fr-FR"/>
        </w:rPr>
        <w:t>/Organisation</w:t>
      </w:r>
      <w:r>
        <w:rPr>
          <w:rFonts w:ascii="Calibri" w:hAnsi="Calibri"/>
          <w:sz w:val="18"/>
          <w:szCs w:val="18"/>
          <w:lang w:val="fr-FR"/>
        </w:rPr>
        <w:t>/</w:t>
      </w:r>
      <w:proofErr w:type="gramStart"/>
      <w:r>
        <w:rPr>
          <w:rFonts w:ascii="Calibri" w:hAnsi="Calibri"/>
          <w:sz w:val="18"/>
          <w:szCs w:val="18"/>
          <w:lang w:val="fr-FR"/>
        </w:rPr>
        <w:t>Autre </w:t>
      </w:r>
      <w:r w:rsidR="006E0CC9">
        <w:rPr>
          <w:rFonts w:ascii="Calibri" w:hAnsi="Calibri"/>
          <w:sz w:val="18"/>
          <w:szCs w:val="18"/>
          <w:lang w:val="fr-FR"/>
        </w:rPr>
        <w:t xml:space="preserve"> </w:t>
      </w:r>
      <w:r>
        <w:rPr>
          <w:rFonts w:ascii="Calibri" w:hAnsi="Calibri"/>
          <w:sz w:val="18"/>
          <w:szCs w:val="18"/>
          <w:lang w:val="fr-FR"/>
        </w:rPr>
        <w:t>:</w:t>
      </w:r>
      <w:proofErr w:type="gramEnd"/>
      <w:r w:rsidR="00A47639" w:rsidRPr="003E74C5">
        <w:rPr>
          <w:rFonts w:ascii="Calibri" w:hAnsi="Calibri"/>
          <w:sz w:val="18"/>
          <w:szCs w:val="18"/>
          <w:lang w:val="fr-FR"/>
        </w:rPr>
        <w:t xml:space="preserve"> </w:t>
      </w:r>
      <w:r w:rsidR="00173D18">
        <w:rPr>
          <w:rFonts w:ascii="Calibri" w:hAnsi="Calibri"/>
          <w:sz w:val="18"/>
          <w:szCs w:val="18"/>
          <w:lang w:val="fr-FR"/>
        </w:rPr>
        <w:t>(optionnelle)</w:t>
      </w:r>
      <w:r w:rsidR="00A47639" w:rsidRPr="003E74C5">
        <w:rPr>
          <w:rFonts w:ascii="Calibri" w:hAnsi="Calibri"/>
          <w:sz w:val="18"/>
          <w:szCs w:val="18"/>
          <w:lang w:val="fr-FR"/>
        </w:rPr>
        <w:t>________________________________________________</w:t>
      </w:r>
    </w:p>
    <w:p w14:paraId="2B94E474" w14:textId="77777777" w:rsidR="00016A0D" w:rsidRPr="003E74C5" w:rsidRDefault="00A47639" w:rsidP="003E74C5">
      <w:pPr>
        <w:keepNext/>
        <w:spacing w:line="240" w:lineRule="auto"/>
        <w:ind w:left="1080"/>
        <w:rPr>
          <w:rFonts w:ascii="Calibri" w:hAnsi="Calibri"/>
          <w:sz w:val="18"/>
          <w:szCs w:val="18"/>
          <w:lang w:val="fr-FR"/>
        </w:rPr>
      </w:pPr>
      <w:r w:rsidRPr="003E74C5">
        <w:rPr>
          <w:rFonts w:ascii="Calibri" w:hAnsi="Calibri"/>
          <w:sz w:val="18"/>
          <w:szCs w:val="18"/>
          <w:lang w:val="fr-FR"/>
        </w:rPr>
        <w:t>Date de réalisation de l'évaluation : ________________________________________________</w:t>
      </w:r>
    </w:p>
    <w:p w14:paraId="0A0D0DBC" w14:textId="6C673E7E" w:rsidR="00016A0D" w:rsidRPr="003E74C5" w:rsidRDefault="00EA0447" w:rsidP="003E74C5">
      <w:pPr>
        <w:keepNext/>
        <w:spacing w:line="240" w:lineRule="auto"/>
        <w:ind w:left="1080"/>
        <w:rPr>
          <w:rFonts w:ascii="Calibri" w:hAnsi="Calibri"/>
          <w:sz w:val="18"/>
          <w:szCs w:val="18"/>
          <w:lang w:val="fr-FR"/>
        </w:rPr>
      </w:pPr>
      <w:r w:rsidRPr="003E74C5">
        <w:rPr>
          <w:rFonts w:ascii="Calibri" w:hAnsi="Calibri"/>
          <w:sz w:val="18"/>
          <w:szCs w:val="18"/>
          <w:lang w:val="fr-FR"/>
        </w:rPr>
        <w:t xml:space="preserve">Noms des personnes ou de l’équipe réalisant </w:t>
      </w:r>
      <w:proofErr w:type="gramStart"/>
      <w:r w:rsidRPr="003E74C5">
        <w:rPr>
          <w:rFonts w:ascii="Calibri" w:hAnsi="Calibri"/>
          <w:sz w:val="18"/>
          <w:szCs w:val="18"/>
          <w:lang w:val="fr-FR"/>
        </w:rPr>
        <w:t xml:space="preserve">l’évaluation </w:t>
      </w:r>
      <w:r w:rsidR="00A47639" w:rsidRPr="003E74C5">
        <w:rPr>
          <w:rFonts w:ascii="Calibri" w:hAnsi="Calibri"/>
          <w:sz w:val="18"/>
          <w:szCs w:val="18"/>
          <w:lang w:val="fr-FR"/>
        </w:rPr>
        <w:t> :</w:t>
      </w:r>
      <w:proofErr w:type="gramEnd"/>
      <w:r w:rsidR="00A47639" w:rsidRPr="003E74C5">
        <w:rPr>
          <w:rFonts w:ascii="Calibri" w:hAnsi="Calibri"/>
          <w:sz w:val="18"/>
          <w:szCs w:val="18"/>
          <w:lang w:val="fr-FR"/>
        </w:rPr>
        <w:t xml:space="preserve"> _____________________________________</w:t>
      </w:r>
    </w:p>
    <w:p w14:paraId="31D4A5BD" w14:textId="0574CD9F" w:rsidR="00016A0D" w:rsidRDefault="00A47639" w:rsidP="003E74C5">
      <w:pPr>
        <w:keepNext/>
        <w:spacing w:line="240" w:lineRule="auto"/>
        <w:ind w:left="1080"/>
        <w:rPr>
          <w:rFonts w:ascii="Calibri" w:hAnsi="Calibri"/>
          <w:sz w:val="18"/>
          <w:szCs w:val="18"/>
          <w:lang w:val="fr-FR"/>
        </w:rPr>
      </w:pPr>
      <w:r w:rsidRPr="003E74C5">
        <w:rPr>
          <w:rFonts w:ascii="Calibri" w:hAnsi="Calibri"/>
          <w:sz w:val="18"/>
          <w:szCs w:val="18"/>
          <w:lang w:val="fr-FR"/>
        </w:rPr>
        <w:t>Type d'organisme (privé, public, ou ONG) ________________________________________________</w:t>
      </w:r>
    </w:p>
    <w:p w14:paraId="0330F8D4" w14:textId="77777777" w:rsidR="00AA77B9" w:rsidRPr="00AA77B9" w:rsidRDefault="00AA77B9" w:rsidP="00AA77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1080"/>
        <w:rPr>
          <w:rFonts w:ascii="Calibri" w:eastAsia="Times New Roman" w:hAnsi="Calibri" w:cs="Calibri"/>
          <w:color w:val="222222"/>
          <w:sz w:val="20"/>
          <w:szCs w:val="20"/>
        </w:rPr>
      </w:pPr>
      <w:r w:rsidRPr="00AA77B9">
        <w:rPr>
          <w:rFonts w:ascii="Calibri" w:eastAsia="Times New Roman" w:hAnsi="Calibri" w:cs="Calibri"/>
          <w:color w:val="222222"/>
          <w:sz w:val="20"/>
          <w:szCs w:val="20"/>
          <w:lang w:val="fr-FR"/>
        </w:rPr>
        <w:t>Cette évaluation est-elle appuyée par un donateur</w:t>
      </w:r>
    </w:p>
    <w:p w14:paraId="2603D2A6" w14:textId="0B6B3B25" w:rsidR="00AA77B9" w:rsidRPr="00AA77B9" w:rsidRDefault="00AA77B9" w:rsidP="00AA77B9">
      <w:pPr>
        <w:pStyle w:val="ListParagraph"/>
        <w:keepNext/>
        <w:numPr>
          <w:ilvl w:val="0"/>
          <w:numId w:val="83"/>
        </w:numPr>
        <w:spacing w:line="240" w:lineRule="auto"/>
        <w:rPr>
          <w:rFonts w:ascii="Calibri" w:hAnsi="Calibri" w:cs="Calibri"/>
          <w:sz w:val="20"/>
          <w:szCs w:val="20"/>
          <w:lang w:val="fr-FR"/>
        </w:rPr>
      </w:pPr>
      <w:r w:rsidRPr="00AA77B9">
        <w:rPr>
          <w:rFonts w:ascii="Calibri" w:hAnsi="Calibri" w:cs="Calibri"/>
          <w:sz w:val="20"/>
          <w:szCs w:val="20"/>
          <w:lang w:val="fr-FR"/>
        </w:rPr>
        <w:t>Non : ________________________</w:t>
      </w:r>
    </w:p>
    <w:p w14:paraId="6D00EE1A" w14:textId="2807C703" w:rsidR="00AA77B9" w:rsidRPr="00AA77B9" w:rsidRDefault="00AA77B9" w:rsidP="00AA77B9">
      <w:pPr>
        <w:pStyle w:val="ListParagraph"/>
        <w:keepNext/>
        <w:numPr>
          <w:ilvl w:val="0"/>
          <w:numId w:val="83"/>
        </w:numPr>
        <w:spacing w:line="240" w:lineRule="auto"/>
        <w:rPr>
          <w:rFonts w:ascii="Calibri" w:hAnsi="Calibri" w:cs="Calibri"/>
          <w:sz w:val="20"/>
          <w:szCs w:val="20"/>
          <w:lang w:val="fr-FR"/>
        </w:rPr>
      </w:pPr>
      <w:r w:rsidRPr="00AA77B9">
        <w:rPr>
          <w:rFonts w:ascii="Calibri" w:hAnsi="Calibri" w:cs="Calibri"/>
          <w:sz w:val="20"/>
          <w:szCs w:val="20"/>
          <w:lang w:val="fr-FR"/>
        </w:rPr>
        <w:t>Oui (</w:t>
      </w:r>
      <w:r w:rsidRPr="00AA77B9">
        <w:rPr>
          <w:rFonts w:ascii="Calibri" w:hAnsi="Calibri" w:cs="Calibri"/>
          <w:color w:val="222222"/>
          <w:sz w:val="20"/>
          <w:szCs w:val="20"/>
          <w:lang w:val="fr-FR"/>
        </w:rPr>
        <w:t>veuillez nommer le donateur)</w:t>
      </w:r>
    </w:p>
    <w:p w14:paraId="2941F45A" w14:textId="4CC823C9" w:rsidR="00D369EC" w:rsidRPr="00AA77B9" w:rsidRDefault="00D369EC" w:rsidP="00D369EC">
      <w:pPr>
        <w:keepNext/>
        <w:spacing w:line="240" w:lineRule="auto"/>
        <w:ind w:left="1080"/>
        <w:rPr>
          <w:rFonts w:ascii="Calibri" w:hAnsi="Calibri" w:cs="Calibri"/>
          <w:sz w:val="20"/>
          <w:szCs w:val="20"/>
          <w:lang w:val="fr-FR"/>
        </w:rPr>
      </w:pPr>
      <w:r w:rsidRPr="00AA77B9">
        <w:rPr>
          <w:rFonts w:ascii="Calibri" w:hAnsi="Calibri" w:cs="Calibri"/>
          <w:sz w:val="20"/>
          <w:szCs w:val="20"/>
          <w:lang w:val="fr-FR"/>
        </w:rPr>
        <w:t>Inscription</w:t>
      </w:r>
      <w:r w:rsidR="0018133C" w:rsidRPr="00AA77B9">
        <w:rPr>
          <w:rFonts w:ascii="Calibri" w:hAnsi="Calibri" w:cs="Calibri"/>
          <w:sz w:val="20"/>
          <w:szCs w:val="20"/>
          <w:lang w:val="fr-FR"/>
        </w:rPr>
        <w:t> : (Sélectionnez une réponse.)</w:t>
      </w:r>
    </w:p>
    <w:p w14:paraId="4FFF1AB4" w14:textId="2F61419A" w:rsidR="00D369EC" w:rsidRPr="003E74C5" w:rsidRDefault="00D369EC" w:rsidP="003E74C5">
      <w:pPr>
        <w:pStyle w:val="ListParagraph"/>
        <w:keepNext/>
        <w:numPr>
          <w:ilvl w:val="0"/>
          <w:numId w:val="83"/>
        </w:numPr>
        <w:spacing w:line="240" w:lineRule="auto"/>
        <w:rPr>
          <w:rFonts w:ascii="Calibri" w:hAnsi="Calibri"/>
          <w:sz w:val="18"/>
          <w:szCs w:val="18"/>
          <w:lang w:val="fr-FR"/>
        </w:rPr>
      </w:pPr>
      <w:r w:rsidRPr="003E74C5">
        <w:rPr>
          <w:rFonts w:ascii="Calibri" w:hAnsi="Calibri"/>
          <w:sz w:val="18"/>
          <w:szCs w:val="18"/>
          <w:lang w:val="fr-FR"/>
        </w:rPr>
        <w:t>Inscription code : ________________________</w:t>
      </w:r>
    </w:p>
    <w:p w14:paraId="45E6FF3A" w14:textId="29B5E9D6" w:rsidR="00016A0D" w:rsidRPr="006E0CC9" w:rsidRDefault="00653876" w:rsidP="003E10A9">
      <w:pPr>
        <w:pStyle w:val="ListParagraph"/>
        <w:keepNext/>
        <w:numPr>
          <w:ilvl w:val="0"/>
          <w:numId w:val="83"/>
        </w:numPr>
        <w:spacing w:line="240" w:lineRule="auto"/>
        <w:rPr>
          <w:rFonts w:ascii="Calibri" w:hAnsi="Calibri"/>
          <w:sz w:val="18"/>
          <w:szCs w:val="18"/>
          <w:lang w:val="fr-FR"/>
        </w:rPr>
      </w:pPr>
      <w:r w:rsidRPr="006E0CC9">
        <w:rPr>
          <w:rFonts w:ascii="Calibri" w:hAnsi="Calibri"/>
          <w:sz w:val="18"/>
          <w:szCs w:val="18"/>
          <w:lang w:val="fr-FR"/>
        </w:rPr>
        <w:t>Auto-evaluation</w:t>
      </w:r>
      <w:r w:rsidR="00255894">
        <w:rPr>
          <w:rFonts w:ascii="Calibri" w:hAnsi="Calibri"/>
          <w:sz w:val="18"/>
          <w:szCs w:val="18"/>
          <w:lang w:val="fr-FR"/>
        </w:rPr>
        <w:t> :</w:t>
      </w:r>
      <w:r w:rsidRPr="006E0CC9">
        <w:rPr>
          <w:rFonts w:ascii="Calibri" w:hAnsi="Calibri"/>
          <w:sz w:val="18"/>
          <w:szCs w:val="18"/>
          <w:lang w:val="fr-FR"/>
        </w:rPr>
        <w:t xml:space="preserve"> </w:t>
      </w:r>
      <w:r w:rsidR="00255894" w:rsidRPr="003E74C5">
        <w:rPr>
          <w:rFonts w:ascii="Calibri" w:hAnsi="Calibri"/>
          <w:sz w:val="18"/>
          <w:szCs w:val="18"/>
          <w:lang w:val="fr-FR"/>
        </w:rPr>
        <w:t>________________________</w:t>
      </w:r>
      <w:r w:rsidR="00255894">
        <w:rPr>
          <w:rFonts w:ascii="Calibri" w:hAnsi="Calibri"/>
          <w:sz w:val="18"/>
          <w:szCs w:val="18"/>
          <w:lang w:val="fr-FR"/>
        </w:rPr>
        <w:br/>
      </w:r>
      <w:r w:rsidR="006E0CC9" w:rsidRPr="006E0CC9">
        <w:rPr>
          <w:rFonts w:ascii="Calibri" w:hAnsi="Calibri"/>
          <w:sz w:val="18"/>
          <w:szCs w:val="18"/>
          <w:lang w:val="fr-FR"/>
        </w:rPr>
        <w:t>(Pour l'auto-évaluation, vous devez fournir une adresse e-mail ci-dessous.)</w:t>
      </w:r>
    </w:p>
    <w:p w14:paraId="49DA3D6B" w14:textId="43A351B2" w:rsidR="00016A0D" w:rsidRDefault="00A47639" w:rsidP="00224F37">
      <w:pPr>
        <w:pStyle w:val="HTMLPreformatted"/>
        <w:spacing w:line="540" w:lineRule="atLeast"/>
        <w:rPr>
          <w:rFonts w:ascii="Calibri" w:hAnsi="Calibri"/>
          <w:sz w:val="18"/>
          <w:szCs w:val="18"/>
          <w:lang w:val="fr-FR"/>
        </w:rPr>
      </w:pPr>
      <w:r w:rsidRPr="003E74C5">
        <w:rPr>
          <w:rFonts w:ascii="Calibri" w:hAnsi="Calibri"/>
          <w:sz w:val="18"/>
          <w:szCs w:val="18"/>
          <w:lang w:val="fr-FR"/>
        </w:rPr>
        <w:t>2. Veuillez préciser le type de produit</w:t>
      </w:r>
      <w:r w:rsidRPr="00224F37">
        <w:rPr>
          <w:rFonts w:ascii="Calibri" w:hAnsi="Calibri" w:cs="Calibri"/>
          <w:sz w:val="18"/>
          <w:szCs w:val="18"/>
          <w:lang w:val="fr-FR"/>
        </w:rPr>
        <w:t xml:space="preserve"> </w:t>
      </w:r>
      <w:r w:rsidR="00224F37" w:rsidRPr="00A2267D">
        <w:rPr>
          <w:rFonts w:ascii="Calibri" w:hAnsi="Calibri" w:cs="Calibri"/>
          <w:color w:val="222222"/>
          <w:sz w:val="18"/>
          <w:szCs w:val="18"/>
          <w:lang w:val="fr-FR"/>
        </w:rPr>
        <w:t xml:space="preserve">pour lequel </w:t>
      </w:r>
      <w:r w:rsidR="007D7189">
        <w:rPr>
          <w:rFonts w:ascii="Calibri" w:hAnsi="Calibri" w:cs="Calibri"/>
          <w:color w:val="222222"/>
          <w:sz w:val="18"/>
          <w:szCs w:val="18"/>
          <w:lang w:val="fr-FR"/>
        </w:rPr>
        <w:t>l’</w:t>
      </w:r>
      <w:r w:rsidR="00224F37" w:rsidRPr="00A2267D">
        <w:rPr>
          <w:rFonts w:ascii="Calibri" w:hAnsi="Calibri" w:cs="Calibri" w:hint="eastAsia"/>
          <w:color w:val="222222"/>
          <w:sz w:val="18"/>
          <w:szCs w:val="18"/>
          <w:lang w:val="fr-FR"/>
        </w:rPr>
        <w:t>é</w:t>
      </w:r>
      <w:r w:rsidR="00224F37" w:rsidRPr="00A2267D">
        <w:rPr>
          <w:rFonts w:ascii="Calibri" w:hAnsi="Calibri" w:cs="Calibri"/>
          <w:color w:val="222222"/>
          <w:sz w:val="18"/>
          <w:szCs w:val="18"/>
          <w:lang w:val="fr-FR"/>
        </w:rPr>
        <w:t>valu</w:t>
      </w:r>
      <w:r w:rsidR="007D7189">
        <w:rPr>
          <w:rFonts w:ascii="Calibri" w:hAnsi="Calibri" w:cs="Calibri"/>
          <w:color w:val="222222"/>
          <w:sz w:val="18"/>
          <w:szCs w:val="18"/>
          <w:lang w:val="fr-FR"/>
        </w:rPr>
        <w:t>ation est en cours d’ach</w:t>
      </w:r>
      <w:r w:rsidR="00B562F4">
        <w:rPr>
          <w:rFonts w:ascii="Calibri" w:hAnsi="Calibri" w:cs="Calibri"/>
          <w:color w:val="222222"/>
          <w:sz w:val="18"/>
          <w:szCs w:val="18"/>
          <w:lang w:val="fr-FR"/>
        </w:rPr>
        <w:t>è</w:t>
      </w:r>
      <w:r w:rsidR="007D7189">
        <w:rPr>
          <w:rFonts w:ascii="Calibri" w:hAnsi="Calibri" w:cs="Calibri"/>
          <w:color w:val="222222"/>
          <w:sz w:val="18"/>
          <w:szCs w:val="18"/>
          <w:lang w:val="fr-FR"/>
        </w:rPr>
        <w:t>vement.</w:t>
      </w:r>
      <w:r w:rsidRPr="003E74C5">
        <w:rPr>
          <w:rFonts w:ascii="Calibri" w:hAnsi="Calibri"/>
          <w:sz w:val="18"/>
          <w:szCs w:val="18"/>
          <w:lang w:val="fr-FR"/>
        </w:rPr>
        <w:t xml:space="preserve"> (Sélectionnez une réponse.)</w:t>
      </w:r>
    </w:p>
    <w:p w14:paraId="54731A8C"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Planification familiale </w:t>
      </w:r>
    </w:p>
    <w:p w14:paraId="5ECE3D2E"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Santé reproductive </w:t>
      </w:r>
    </w:p>
    <w:p w14:paraId="290E0320"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Médicaments essentiels </w:t>
      </w:r>
    </w:p>
    <w:p w14:paraId="199AAE4E"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Vaccins </w:t>
      </w:r>
    </w:p>
    <w:p w14:paraId="5E1DAB58"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VIH </w:t>
      </w:r>
    </w:p>
    <w:p w14:paraId="334333F9"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Paludisme </w:t>
      </w:r>
    </w:p>
    <w:p w14:paraId="342DAB9A"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 xml:space="preserve">Tuberculose </w:t>
      </w:r>
    </w:p>
    <w:p w14:paraId="571D0C1C"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Produits intégrés (veuillez les décrire) : ________________________________________________</w:t>
      </w:r>
    </w:p>
    <w:p w14:paraId="10666DDC" w14:textId="77777777" w:rsidR="00016A0D" w:rsidRPr="003E74C5" w:rsidRDefault="00A47639" w:rsidP="009A7903">
      <w:pPr>
        <w:pStyle w:val="ListParagraph"/>
        <w:keepNext/>
        <w:numPr>
          <w:ilvl w:val="0"/>
          <w:numId w:val="4"/>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449142AD" w14:textId="77777777" w:rsidR="00016A0D" w:rsidRPr="003E74C5" w:rsidRDefault="00016A0D" w:rsidP="00BA066C">
      <w:pPr>
        <w:spacing w:line="240" w:lineRule="auto"/>
        <w:rPr>
          <w:rFonts w:ascii="Calibri" w:hAnsi="Calibri"/>
          <w:sz w:val="18"/>
          <w:szCs w:val="18"/>
          <w:lang w:val="fr-FR"/>
        </w:rPr>
      </w:pPr>
    </w:p>
    <w:p w14:paraId="13B7B1B4" w14:textId="4FD55A7D"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 xml:space="preserve">3. Quels acteurs de la chaîne </w:t>
      </w:r>
      <w:r w:rsidR="005A50E2" w:rsidRPr="003E74C5">
        <w:rPr>
          <w:rFonts w:ascii="Calibri" w:hAnsi="Calibri"/>
          <w:sz w:val="18"/>
          <w:szCs w:val="18"/>
          <w:lang w:val="fr-FR"/>
        </w:rPr>
        <w:t xml:space="preserve">d’approvisionnement </w:t>
      </w:r>
      <w:r w:rsidRPr="003E74C5">
        <w:rPr>
          <w:rFonts w:ascii="Calibri" w:hAnsi="Calibri"/>
          <w:sz w:val="18"/>
          <w:szCs w:val="18"/>
          <w:lang w:val="fr-FR"/>
        </w:rPr>
        <w:t>sont représentés dans l'évaluation ? (Sélectionnez toutes les réponses pertinentes.)</w:t>
      </w:r>
    </w:p>
    <w:p w14:paraId="09290B7A"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national (identifier la personne par son nom) : ___________________________________________</w:t>
      </w:r>
    </w:p>
    <w:p w14:paraId="06AA0CEF"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régional (identifier la personne par son nom) : ___________________________________________</w:t>
      </w:r>
      <w:r w:rsidR="007D64B1" w:rsidRPr="003E74C5">
        <w:rPr>
          <w:rFonts w:ascii="Calibri" w:hAnsi="Calibri"/>
          <w:sz w:val="18"/>
          <w:szCs w:val="18"/>
          <w:lang w:val="fr-FR"/>
        </w:rPr>
        <w:t>_</w:t>
      </w:r>
    </w:p>
    <w:p w14:paraId="44BED67C"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départemental (identifier la personne par son nom) : _____________________________________</w:t>
      </w:r>
      <w:r w:rsidR="007D64B1" w:rsidRPr="003E74C5">
        <w:rPr>
          <w:rFonts w:ascii="Calibri" w:hAnsi="Calibri"/>
          <w:sz w:val="18"/>
          <w:szCs w:val="18"/>
          <w:lang w:val="fr-FR"/>
        </w:rPr>
        <w:t>_</w:t>
      </w:r>
    </w:p>
    <w:p w14:paraId="68372C96"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local/communautaire (identifier la personne par son nom) : _________________________________</w:t>
      </w:r>
    </w:p>
    <w:p w14:paraId="27B652A8"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Niveau du site (identifier la personne par son nom) : ____________________________________________</w:t>
      </w:r>
      <w:r w:rsidR="007D64B1" w:rsidRPr="003E74C5">
        <w:rPr>
          <w:rFonts w:ascii="Calibri" w:hAnsi="Calibri"/>
          <w:sz w:val="18"/>
          <w:szCs w:val="18"/>
          <w:lang w:val="fr-FR"/>
        </w:rPr>
        <w:t>_</w:t>
      </w:r>
    </w:p>
    <w:p w14:paraId="188DBA8B" w14:textId="77777777" w:rsidR="00016A0D" w:rsidRPr="003E74C5" w:rsidRDefault="00A47639" w:rsidP="009A7903">
      <w:pPr>
        <w:pStyle w:val="ListParagraph"/>
        <w:keepNext/>
        <w:numPr>
          <w:ilvl w:val="0"/>
          <w:numId w:val="55"/>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03A333A" w14:textId="77777777" w:rsidR="00016A0D" w:rsidRPr="003E74C5" w:rsidRDefault="00016A0D" w:rsidP="00BA066C">
      <w:pPr>
        <w:spacing w:line="240" w:lineRule="auto"/>
        <w:rPr>
          <w:rFonts w:ascii="Calibri" w:hAnsi="Calibri"/>
          <w:sz w:val="18"/>
          <w:szCs w:val="18"/>
          <w:lang w:val="fr-FR"/>
        </w:rPr>
      </w:pPr>
    </w:p>
    <w:p w14:paraId="23CBEB8C" w14:textId="46FD4AD8"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 xml:space="preserve">4. Combien d'évaluations ont déjà été réalisées à la même échelle, concernant la même chaîne </w:t>
      </w:r>
      <w:r w:rsidR="005A50E2" w:rsidRPr="003E74C5">
        <w:rPr>
          <w:rFonts w:ascii="Calibri" w:hAnsi="Calibri"/>
          <w:sz w:val="18"/>
          <w:szCs w:val="18"/>
          <w:lang w:val="fr-FR"/>
        </w:rPr>
        <w:t>d’approvisionnement </w:t>
      </w:r>
      <w:r w:rsidRPr="003E74C5">
        <w:rPr>
          <w:rFonts w:ascii="Calibri" w:hAnsi="Calibri"/>
          <w:sz w:val="18"/>
          <w:szCs w:val="18"/>
          <w:lang w:val="fr-FR"/>
        </w:rPr>
        <w:t>? (Sélectionnez une réponse.)</w:t>
      </w:r>
    </w:p>
    <w:p w14:paraId="4F354667" w14:textId="77777777" w:rsidR="00335F0F" w:rsidRDefault="00335F0F" w:rsidP="009A7903">
      <w:pPr>
        <w:pStyle w:val="ListParagraph"/>
        <w:keepNext/>
        <w:numPr>
          <w:ilvl w:val="0"/>
          <w:numId w:val="5"/>
        </w:numPr>
        <w:spacing w:line="240" w:lineRule="auto"/>
        <w:rPr>
          <w:rFonts w:ascii="Calibri" w:hAnsi="Calibri"/>
          <w:sz w:val="18"/>
          <w:szCs w:val="18"/>
          <w:lang w:val="fr-FR"/>
        </w:rPr>
      </w:pPr>
      <w:r>
        <w:rPr>
          <w:rFonts w:ascii="Calibri" w:hAnsi="Calibri"/>
          <w:sz w:val="18"/>
          <w:szCs w:val="18"/>
          <w:lang w:val="fr-FR"/>
        </w:rPr>
        <w:t>0</w:t>
      </w:r>
    </w:p>
    <w:p w14:paraId="61182B88" w14:textId="0277F66C"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1 </w:t>
      </w:r>
    </w:p>
    <w:p w14:paraId="774AD9CB"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2 </w:t>
      </w:r>
    </w:p>
    <w:p w14:paraId="0D923557"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3 </w:t>
      </w:r>
    </w:p>
    <w:p w14:paraId="3D14EFFF"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4 </w:t>
      </w:r>
    </w:p>
    <w:p w14:paraId="6747D59D"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5 </w:t>
      </w:r>
    </w:p>
    <w:p w14:paraId="49DAC8EB"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Plus de 5 </w:t>
      </w:r>
    </w:p>
    <w:p w14:paraId="695AB3E3" w14:textId="77777777" w:rsidR="00016A0D" w:rsidRPr="003E74C5" w:rsidRDefault="00A47639" w:rsidP="009A7903">
      <w:pPr>
        <w:pStyle w:val="ListParagraph"/>
        <w:keepNext/>
        <w:numPr>
          <w:ilvl w:val="0"/>
          <w:numId w:val="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7B40778" w14:textId="77777777" w:rsidR="00016A0D" w:rsidRPr="003E74C5" w:rsidRDefault="00016A0D" w:rsidP="00BA066C">
      <w:pPr>
        <w:spacing w:line="240" w:lineRule="auto"/>
        <w:rPr>
          <w:rFonts w:ascii="Calibri" w:hAnsi="Calibri"/>
          <w:sz w:val="18"/>
          <w:szCs w:val="18"/>
          <w:lang w:val="fr-FR"/>
        </w:rPr>
      </w:pPr>
    </w:p>
    <w:p w14:paraId="308F780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 Quelle est votre source principale d'informations pour répondre à cette évaluation ? (Sélectionnez une réponse.)</w:t>
      </w:r>
    </w:p>
    <w:p w14:paraId="0AFCCB43" w14:textId="77777777" w:rsidR="00016A0D" w:rsidRPr="003E74C5" w:rsidRDefault="00A47639" w:rsidP="009A7903">
      <w:pPr>
        <w:pStyle w:val="ListParagraph"/>
        <w:keepNext/>
        <w:numPr>
          <w:ilvl w:val="0"/>
          <w:numId w:val="6"/>
        </w:numPr>
        <w:spacing w:line="240" w:lineRule="auto"/>
        <w:rPr>
          <w:rFonts w:ascii="Calibri" w:hAnsi="Calibri"/>
          <w:sz w:val="18"/>
          <w:szCs w:val="18"/>
          <w:lang w:val="fr-FR"/>
        </w:rPr>
      </w:pPr>
      <w:r w:rsidRPr="003E74C5">
        <w:rPr>
          <w:rFonts w:ascii="Calibri" w:hAnsi="Calibri"/>
          <w:sz w:val="18"/>
          <w:szCs w:val="18"/>
          <w:lang w:val="fr-FR"/>
        </w:rPr>
        <w:t xml:space="preserve">Expérience sur le terrain </w:t>
      </w:r>
    </w:p>
    <w:p w14:paraId="1F0E8296" w14:textId="77777777" w:rsidR="00016A0D" w:rsidRPr="003E74C5" w:rsidRDefault="00A47639" w:rsidP="009A7903">
      <w:pPr>
        <w:pStyle w:val="ListParagraph"/>
        <w:keepNext/>
        <w:numPr>
          <w:ilvl w:val="0"/>
          <w:numId w:val="6"/>
        </w:numPr>
        <w:spacing w:line="240" w:lineRule="auto"/>
        <w:rPr>
          <w:rFonts w:ascii="Calibri" w:hAnsi="Calibri"/>
          <w:sz w:val="18"/>
          <w:szCs w:val="18"/>
          <w:lang w:val="fr-FR"/>
        </w:rPr>
      </w:pPr>
      <w:r w:rsidRPr="003E74C5">
        <w:rPr>
          <w:rFonts w:ascii="Calibri" w:hAnsi="Calibri"/>
          <w:sz w:val="18"/>
          <w:szCs w:val="18"/>
          <w:lang w:val="fr-FR"/>
        </w:rPr>
        <w:t xml:space="preserve">Expérience sur le terrain et renseignements de seconde main (obtenus via un tiers ou un système d'information) </w:t>
      </w:r>
    </w:p>
    <w:p w14:paraId="0AB485A5" w14:textId="77777777" w:rsidR="00016A0D" w:rsidRPr="003E74C5" w:rsidRDefault="00A47639" w:rsidP="009A7903">
      <w:pPr>
        <w:pStyle w:val="ListParagraph"/>
        <w:keepNext/>
        <w:numPr>
          <w:ilvl w:val="0"/>
          <w:numId w:val="6"/>
        </w:numPr>
        <w:spacing w:line="240" w:lineRule="auto"/>
        <w:rPr>
          <w:rFonts w:ascii="Calibri" w:hAnsi="Calibri"/>
          <w:sz w:val="18"/>
          <w:szCs w:val="18"/>
          <w:lang w:val="fr-FR"/>
        </w:rPr>
      </w:pPr>
      <w:r w:rsidRPr="003E74C5">
        <w:rPr>
          <w:rFonts w:ascii="Calibri" w:hAnsi="Calibri"/>
          <w:sz w:val="18"/>
          <w:szCs w:val="18"/>
          <w:lang w:val="fr-FR"/>
        </w:rPr>
        <w:t xml:space="preserve">Renseignements de seconde main (obtenus via un tiers ou un système d'information) </w:t>
      </w:r>
    </w:p>
    <w:p w14:paraId="4A77B38D" w14:textId="77777777" w:rsidR="00016A0D" w:rsidRPr="003E74C5" w:rsidRDefault="00016A0D" w:rsidP="00BA066C">
      <w:pPr>
        <w:spacing w:line="240" w:lineRule="auto"/>
        <w:rPr>
          <w:rFonts w:ascii="Calibri" w:hAnsi="Calibri"/>
          <w:sz w:val="18"/>
          <w:szCs w:val="18"/>
          <w:lang w:val="fr-FR"/>
        </w:rPr>
      </w:pPr>
    </w:p>
    <w:p w14:paraId="6D30134B" w14:textId="77777777" w:rsidR="00EB07D7" w:rsidRPr="003E74C5" w:rsidRDefault="00EB07D7" w:rsidP="00BA066C">
      <w:pPr>
        <w:keepNext/>
        <w:spacing w:line="240" w:lineRule="auto"/>
        <w:rPr>
          <w:rFonts w:ascii="Calibri" w:hAnsi="Calibri"/>
          <w:b/>
          <w:sz w:val="18"/>
          <w:szCs w:val="18"/>
          <w:lang w:val="fr-FR"/>
        </w:rPr>
      </w:pPr>
    </w:p>
    <w:p w14:paraId="686113BD" w14:textId="77777777" w:rsidR="00016A0D" w:rsidRPr="003E74C5" w:rsidRDefault="007D64B1" w:rsidP="00BA066C">
      <w:pPr>
        <w:keepNext/>
        <w:spacing w:line="240" w:lineRule="auto"/>
        <w:jc w:val="center"/>
        <w:rPr>
          <w:rFonts w:ascii="Calibri" w:hAnsi="Calibri"/>
          <w:sz w:val="24"/>
          <w:szCs w:val="24"/>
          <w:lang w:val="fr-FR"/>
        </w:rPr>
      </w:pPr>
      <w:r w:rsidRPr="003E74C5">
        <w:rPr>
          <w:rFonts w:ascii="Calibri" w:hAnsi="Calibri"/>
          <w:b/>
          <w:sz w:val="24"/>
          <w:szCs w:val="24"/>
          <w:lang w:val="fr-FR"/>
        </w:rPr>
        <w:t>Point de prestation de services/établissement de santé</w:t>
      </w:r>
    </w:p>
    <w:p w14:paraId="6F3F1E49" w14:textId="77777777" w:rsidR="00EB07D7" w:rsidRPr="003E74C5" w:rsidRDefault="00EB07D7" w:rsidP="00BA066C">
      <w:pPr>
        <w:keepNext/>
        <w:spacing w:line="240" w:lineRule="auto"/>
        <w:rPr>
          <w:rFonts w:ascii="Calibri" w:hAnsi="Calibri"/>
          <w:sz w:val="18"/>
          <w:szCs w:val="18"/>
          <w:lang w:val="fr-FR"/>
        </w:rPr>
      </w:pPr>
    </w:p>
    <w:p w14:paraId="6379D48C" w14:textId="7E2D2DB6"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 xml:space="preserve">I. Visibilité du point de prestation de services/de l'établissement de santé         </w:t>
      </w:r>
      <w:r w:rsidRPr="003E74C5">
        <w:rPr>
          <w:rFonts w:ascii="Calibri" w:hAnsi="Calibri"/>
          <w:b/>
          <w:sz w:val="18"/>
          <w:szCs w:val="18"/>
          <w:lang w:val="fr-FR"/>
        </w:rPr>
        <w:br/>
        <w:t xml:space="preserve">   </w:t>
      </w:r>
      <w:r w:rsidRPr="003E74C5">
        <w:rPr>
          <w:rFonts w:ascii="Calibri" w:hAnsi="Calibri"/>
          <w:b/>
          <w:sz w:val="18"/>
          <w:szCs w:val="18"/>
          <w:lang w:val="fr-FR"/>
        </w:rPr>
        <w:br/>
        <w:t xml:space="preserve">Chaque point de prestation de services / établissement de santé génère des données concernant le niveau de stock et la consommation des produits sur le </w:t>
      </w:r>
      <w:r w:rsidR="004B20BE" w:rsidRPr="003E74C5">
        <w:rPr>
          <w:rFonts w:ascii="Calibri" w:hAnsi="Calibri"/>
          <w:b/>
          <w:sz w:val="18"/>
          <w:szCs w:val="18"/>
          <w:lang w:val="fr-FR"/>
        </w:rPr>
        <w:t>SDP/HF</w:t>
      </w:r>
      <w:r w:rsidRPr="003E74C5">
        <w:rPr>
          <w:rFonts w:ascii="Calibri" w:hAnsi="Calibri"/>
          <w:b/>
          <w:sz w:val="18"/>
          <w:szCs w:val="18"/>
          <w:lang w:val="fr-FR"/>
        </w:rPr>
        <w:t xml:space="preserve">. Avec l'augmentation de sa maturité, la chaîne logistique reçoit de plus en plus de données en temps réel de la part des points de prestation de services/établissements de santé, regroupées sur une plateforme logistique numérique plus large.         </w:t>
      </w:r>
      <w:r w:rsidRPr="003E74C5">
        <w:rPr>
          <w:rFonts w:ascii="Calibri" w:hAnsi="Calibri"/>
          <w:b/>
          <w:sz w:val="18"/>
          <w:szCs w:val="18"/>
          <w:lang w:val="fr-FR"/>
        </w:rPr>
        <w:br/>
      </w:r>
      <w:r w:rsidRPr="003E74C5">
        <w:rPr>
          <w:rFonts w:ascii="Calibri" w:hAnsi="Calibri"/>
          <w:sz w:val="18"/>
          <w:szCs w:val="18"/>
          <w:lang w:val="fr-FR"/>
        </w:rPr>
        <w:t xml:space="preserve">   </w:t>
      </w:r>
      <w:r w:rsidRPr="003E74C5">
        <w:rPr>
          <w:rFonts w:ascii="Calibri" w:hAnsi="Calibri"/>
          <w:sz w:val="18"/>
          <w:szCs w:val="18"/>
          <w:lang w:val="fr-FR"/>
        </w:rPr>
        <w:br/>
      </w:r>
      <w:r w:rsidRPr="003E74C5">
        <w:rPr>
          <w:rFonts w:ascii="Calibri" w:hAnsi="Calibri"/>
          <w:b/>
          <w:i/>
          <w:sz w:val="18"/>
          <w:szCs w:val="18"/>
          <w:lang w:val="fr-FR"/>
        </w:rPr>
        <w:t>Objectif : Améliorer la visibilité et le suivi du stock dans les points de prestation de services/établissements de santé.</w:t>
      </w:r>
    </w:p>
    <w:p w14:paraId="53DBECC7" w14:textId="77777777" w:rsidR="00016A0D" w:rsidRPr="003E74C5" w:rsidRDefault="00016A0D" w:rsidP="00BA066C">
      <w:pPr>
        <w:spacing w:line="240" w:lineRule="auto"/>
        <w:rPr>
          <w:rFonts w:ascii="Calibri" w:hAnsi="Calibri"/>
          <w:sz w:val="18"/>
          <w:szCs w:val="18"/>
          <w:lang w:val="fr-FR"/>
        </w:rPr>
      </w:pPr>
    </w:p>
    <w:p w14:paraId="37177A0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 Veuillez décrire la visibilité sur le stock et la consommation des établissements : (Sélectionnez une réponse.)</w:t>
      </w:r>
    </w:p>
    <w:p w14:paraId="1AB1B31E"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limitée sur le stock et la consommation des établissements (suivi trimestriel) </w:t>
      </w:r>
    </w:p>
    <w:p w14:paraId="2E314570"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et la consommation de certains établissements (au moins 80 % des établissements) tous les mois </w:t>
      </w:r>
    </w:p>
    <w:p w14:paraId="3341B4BA"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et la consommation de la plupart des établissements (au moins 80 % des établissements) deux fois par mois </w:t>
      </w:r>
    </w:p>
    <w:p w14:paraId="7ABF11A4"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numérique (presque en temps réel, en une semaine ou moins) sur le stock et la consommation de la plupart des établissements (au moins 90 % des établissements) </w:t>
      </w:r>
    </w:p>
    <w:p w14:paraId="0F14CB20"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Visibilité numérique (presque en temps réel) sur le stock et la consommation de tous les établissements (100 % des établissements) </w:t>
      </w:r>
    </w:p>
    <w:p w14:paraId="2BC1388F"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EA386B0" w14:textId="77777777" w:rsidR="00016A0D" w:rsidRPr="003E74C5" w:rsidRDefault="00A47639" w:rsidP="009A7903">
      <w:pPr>
        <w:pStyle w:val="ListParagraph"/>
        <w:keepNext/>
        <w:numPr>
          <w:ilvl w:val="0"/>
          <w:numId w:val="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272E561" w14:textId="77777777" w:rsidR="00016A0D" w:rsidRPr="003E74C5" w:rsidRDefault="00016A0D" w:rsidP="00BA066C">
      <w:pPr>
        <w:spacing w:line="240" w:lineRule="auto"/>
        <w:rPr>
          <w:rFonts w:ascii="Calibri" w:hAnsi="Calibri"/>
          <w:sz w:val="18"/>
          <w:szCs w:val="18"/>
          <w:lang w:val="fr-FR"/>
        </w:rPr>
      </w:pPr>
    </w:p>
    <w:p w14:paraId="1CD6931B" w14:textId="263F98E1"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 xml:space="preserve">7. Veuillez décrire la visibilité des établissements sur les informations de stock issues de la chaîne </w:t>
      </w:r>
      <w:r w:rsidR="007A06B5" w:rsidRPr="003E74C5">
        <w:rPr>
          <w:rFonts w:ascii="Calibri" w:hAnsi="Calibri"/>
          <w:sz w:val="18"/>
          <w:szCs w:val="18"/>
          <w:lang w:val="fr-FR"/>
        </w:rPr>
        <w:t xml:space="preserve">d’approvisionnement </w:t>
      </w:r>
      <w:r w:rsidRPr="003E74C5">
        <w:rPr>
          <w:rFonts w:ascii="Calibri" w:hAnsi="Calibri"/>
          <w:sz w:val="18"/>
          <w:szCs w:val="18"/>
          <w:lang w:val="fr-FR"/>
        </w:rPr>
        <w:t>en amont : (Sélectionnez une réponse.)</w:t>
      </w:r>
    </w:p>
    <w:p w14:paraId="6ED6369E" w14:textId="70D8A9A8"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Aucune visibilité sur les informations de stock issues de la chaîne </w:t>
      </w:r>
      <w:r w:rsidR="00535C14" w:rsidRPr="003E74C5">
        <w:rPr>
          <w:rFonts w:ascii="Calibri" w:hAnsi="Calibri"/>
          <w:sz w:val="18"/>
          <w:szCs w:val="18"/>
          <w:lang w:val="fr-FR"/>
        </w:rPr>
        <w:t>d’approvisionnement</w:t>
      </w:r>
      <w:r w:rsidRPr="003E74C5">
        <w:rPr>
          <w:rFonts w:ascii="Calibri" w:hAnsi="Calibri"/>
          <w:sz w:val="18"/>
          <w:szCs w:val="18"/>
          <w:lang w:val="fr-FR"/>
        </w:rPr>
        <w:t xml:space="preserve"> en amont </w:t>
      </w:r>
    </w:p>
    <w:p w14:paraId="2AFA3400" w14:textId="42F17B88"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Informations de stock issues de la chaîne</w:t>
      </w:r>
      <w:r w:rsidR="007A06B5" w:rsidRPr="003E74C5">
        <w:rPr>
          <w:rFonts w:ascii="Calibri" w:hAnsi="Calibri"/>
          <w:sz w:val="18"/>
          <w:szCs w:val="18"/>
          <w:lang w:val="fr-FR"/>
        </w:rPr>
        <w:t xml:space="preserve"> d’approvisionnement</w:t>
      </w:r>
      <w:r w:rsidR="007A06B5" w:rsidRPr="003E74C5" w:rsidDel="007A06B5">
        <w:rPr>
          <w:rFonts w:ascii="Calibri" w:hAnsi="Calibri"/>
          <w:sz w:val="18"/>
          <w:szCs w:val="18"/>
          <w:lang w:val="fr-FR"/>
        </w:rPr>
        <w:t xml:space="preserve"> </w:t>
      </w:r>
      <w:r w:rsidRPr="003E74C5">
        <w:rPr>
          <w:rFonts w:ascii="Calibri" w:hAnsi="Calibri"/>
          <w:sz w:val="18"/>
          <w:szCs w:val="18"/>
          <w:lang w:val="fr-FR"/>
        </w:rPr>
        <w:t xml:space="preserve">en amont rarement disponibles et seulement sur demande </w:t>
      </w:r>
    </w:p>
    <w:p w14:paraId="5BA9AD5A" w14:textId="451CE0A8"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Transmission de certaines informations issues de la chaîne </w:t>
      </w:r>
      <w:r w:rsidR="007A06B5" w:rsidRPr="003E74C5">
        <w:rPr>
          <w:rFonts w:ascii="Calibri" w:hAnsi="Calibri"/>
          <w:sz w:val="18"/>
          <w:szCs w:val="18"/>
          <w:lang w:val="fr-FR"/>
        </w:rPr>
        <w:t>d’approvisionnement</w:t>
      </w:r>
      <w:r w:rsidRPr="003E74C5">
        <w:rPr>
          <w:rFonts w:ascii="Calibri" w:hAnsi="Calibri"/>
          <w:sz w:val="18"/>
          <w:szCs w:val="18"/>
          <w:lang w:val="fr-FR"/>
        </w:rPr>
        <w:t xml:space="preserve"> en amont (sur le stock de l'entrepôt/du magasin, les livraisons prévues, les programmes de santé) aux établissements </w:t>
      </w:r>
    </w:p>
    <w:p w14:paraId="176C4F3B" w14:textId="7FE3551C"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Transmission des informations issues de la chaîne </w:t>
      </w:r>
      <w:r w:rsidR="007A06B5" w:rsidRPr="003E74C5">
        <w:rPr>
          <w:rFonts w:ascii="Calibri" w:hAnsi="Calibri"/>
          <w:sz w:val="18"/>
          <w:szCs w:val="18"/>
          <w:lang w:val="fr-FR"/>
        </w:rPr>
        <w:t>d’approvisionnement</w:t>
      </w:r>
      <w:r w:rsidR="007A06B5" w:rsidRPr="003E74C5" w:rsidDel="007A06B5">
        <w:rPr>
          <w:rFonts w:ascii="Calibri" w:hAnsi="Calibri"/>
          <w:sz w:val="18"/>
          <w:szCs w:val="18"/>
          <w:lang w:val="fr-FR"/>
        </w:rPr>
        <w:t xml:space="preserve"> </w:t>
      </w:r>
      <w:r w:rsidRPr="003E74C5">
        <w:rPr>
          <w:rFonts w:ascii="Calibri" w:hAnsi="Calibri"/>
          <w:sz w:val="18"/>
          <w:szCs w:val="18"/>
          <w:lang w:val="fr-FR"/>
        </w:rPr>
        <w:t xml:space="preserve">en amont à tous les établissements </w:t>
      </w:r>
    </w:p>
    <w:p w14:paraId="312855BD" w14:textId="2683ECF4"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Processus automatisé de transmission des informations de la chaîne </w:t>
      </w:r>
      <w:r w:rsidR="00535C14" w:rsidRPr="003E74C5">
        <w:rPr>
          <w:rFonts w:ascii="Calibri" w:hAnsi="Calibri"/>
          <w:sz w:val="18"/>
          <w:szCs w:val="18"/>
          <w:lang w:val="fr-FR"/>
        </w:rPr>
        <w:t>d’approvisionnement</w:t>
      </w:r>
      <w:r w:rsidRPr="003E74C5">
        <w:rPr>
          <w:rFonts w:ascii="Calibri" w:hAnsi="Calibri"/>
          <w:sz w:val="18"/>
          <w:szCs w:val="18"/>
          <w:lang w:val="fr-FR"/>
        </w:rPr>
        <w:t xml:space="preserve"> en amont par le biais d'une plateforme </w:t>
      </w:r>
      <w:r w:rsidR="00535C14" w:rsidRPr="003E74C5">
        <w:rPr>
          <w:rFonts w:ascii="Calibri" w:hAnsi="Calibri"/>
          <w:sz w:val="18"/>
          <w:szCs w:val="18"/>
          <w:lang w:val="fr-FR"/>
        </w:rPr>
        <w:t>d’approvisionnement</w:t>
      </w:r>
      <w:r w:rsidRPr="003E74C5">
        <w:rPr>
          <w:rFonts w:ascii="Calibri" w:hAnsi="Calibri"/>
          <w:sz w:val="18"/>
          <w:szCs w:val="18"/>
          <w:lang w:val="fr-FR"/>
        </w:rPr>
        <w:t xml:space="preserve"> numérique </w:t>
      </w:r>
    </w:p>
    <w:p w14:paraId="736DFC30" w14:textId="77777777"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D70B70B" w14:textId="77777777" w:rsidR="00016A0D" w:rsidRPr="003E74C5" w:rsidRDefault="00A47639" w:rsidP="009A7903">
      <w:pPr>
        <w:pStyle w:val="ListParagraph"/>
        <w:keepNext/>
        <w:numPr>
          <w:ilvl w:val="0"/>
          <w:numId w:val="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82B19B5" w14:textId="77777777" w:rsidR="00016A0D" w:rsidRPr="003E74C5" w:rsidRDefault="00016A0D" w:rsidP="00BA066C">
      <w:pPr>
        <w:spacing w:line="240" w:lineRule="auto"/>
        <w:rPr>
          <w:rFonts w:ascii="Calibri" w:hAnsi="Calibri"/>
          <w:sz w:val="18"/>
          <w:szCs w:val="18"/>
          <w:lang w:val="fr-FR"/>
        </w:rPr>
      </w:pPr>
    </w:p>
    <w:p w14:paraId="38860022"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8. Comment les informations de stock dans les établissements sont-elles communiquées aux partenaires de la chaîne logistique ? (Sélectionnez une réponse.)</w:t>
      </w:r>
    </w:p>
    <w:p w14:paraId="07BFE7DB"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Les informations de stock ne sont pas communiquées aux partenaires de la chaîne logistique </w:t>
      </w:r>
    </w:p>
    <w:p w14:paraId="682E6551"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Certaines informations de stock sont communiquées verbalement, manuellement, ou sur papier (écrites à la main) aux partenaires de la chaîne logistique </w:t>
      </w:r>
    </w:p>
    <w:p w14:paraId="56F1CD6F"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Les informations de stock sont communiquées aux partenaires de la chaîne logistique par voie électronique </w:t>
      </w:r>
    </w:p>
    <w:p w14:paraId="15630294"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Connexion à une plateforme logistique numérique plus large ou à un système d'information national de gestion logistique </w:t>
      </w:r>
    </w:p>
    <w:p w14:paraId="1266A6C9"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Connexion à une plateforme logistique numérique plus large ou à un système national d'information et de gestion logistique équipé(e) de tableaux de bord d'aide à la décision </w:t>
      </w:r>
    </w:p>
    <w:p w14:paraId="07191748"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89EE9B7" w14:textId="77777777" w:rsidR="00016A0D" w:rsidRPr="003E74C5" w:rsidRDefault="00A47639" w:rsidP="009A7903">
      <w:pPr>
        <w:pStyle w:val="ListParagraph"/>
        <w:keepNext/>
        <w:numPr>
          <w:ilvl w:val="0"/>
          <w:numId w:val="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378F30A" w14:textId="77777777" w:rsidR="00016A0D" w:rsidRPr="003E74C5" w:rsidRDefault="00016A0D" w:rsidP="00962955">
      <w:pPr>
        <w:spacing w:line="240" w:lineRule="auto"/>
        <w:rPr>
          <w:rFonts w:ascii="Calibri" w:hAnsi="Calibri"/>
          <w:sz w:val="18"/>
          <w:szCs w:val="18"/>
          <w:lang w:val="fr-FR"/>
        </w:rPr>
      </w:pPr>
    </w:p>
    <w:p w14:paraId="42108D2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9. Quels sont les obstacles à l'amélioration de la visibilité du stock dans les établissements ? (Sélectionnez toutes les réponses pertinentes.)</w:t>
      </w:r>
    </w:p>
    <w:p w14:paraId="10037500"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6FAC291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3AB111A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5FEF36F"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10CDB2E8"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3E552FFE"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51F0893"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298DF6B"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6DBFFAEA"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7909C45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06BE15A6"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45514544"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9DB11E0" w14:textId="77777777" w:rsidR="00016A0D" w:rsidRPr="003E74C5" w:rsidRDefault="00A47639" w:rsidP="009A7903">
      <w:pPr>
        <w:pStyle w:val="ListParagraph"/>
        <w:keepNext/>
        <w:numPr>
          <w:ilvl w:val="0"/>
          <w:numId w:val="5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449A5DA" w14:textId="77777777" w:rsidR="00016A0D" w:rsidRPr="003E74C5" w:rsidRDefault="00016A0D" w:rsidP="00BA066C">
      <w:pPr>
        <w:spacing w:line="240" w:lineRule="auto"/>
        <w:rPr>
          <w:rFonts w:ascii="Calibri" w:hAnsi="Calibri"/>
          <w:sz w:val="18"/>
          <w:szCs w:val="18"/>
          <w:lang w:val="fr-FR"/>
        </w:rPr>
      </w:pPr>
    </w:p>
    <w:p w14:paraId="586C701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5315F32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C1E319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D60D1C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65BD4E6"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C0331B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19792EB" w14:textId="77777777" w:rsidR="00016A0D" w:rsidRPr="003E74C5" w:rsidRDefault="00016A0D" w:rsidP="00BA066C">
      <w:pPr>
        <w:spacing w:line="240" w:lineRule="auto"/>
        <w:rPr>
          <w:rFonts w:ascii="Calibri" w:hAnsi="Calibri"/>
          <w:sz w:val="18"/>
          <w:szCs w:val="18"/>
          <w:lang w:val="fr-FR"/>
        </w:rPr>
      </w:pPr>
    </w:p>
    <w:p w14:paraId="5EEC4638" w14:textId="020D7104" w:rsidR="00A4147C" w:rsidRDefault="00A4147C">
      <w:pPr>
        <w:rPr>
          <w:rFonts w:ascii="Calibri" w:hAnsi="Calibri"/>
          <w:sz w:val="18"/>
          <w:szCs w:val="18"/>
          <w:lang w:val="fr-FR"/>
        </w:rPr>
      </w:pPr>
      <w:r>
        <w:rPr>
          <w:rFonts w:ascii="Calibri" w:hAnsi="Calibri"/>
          <w:sz w:val="18"/>
          <w:szCs w:val="18"/>
          <w:lang w:val="fr-FR"/>
        </w:rPr>
        <w:br w:type="page"/>
      </w:r>
    </w:p>
    <w:p w14:paraId="58B55881" w14:textId="77777777" w:rsidR="00EA1E06" w:rsidRPr="003E74C5" w:rsidRDefault="00EA1E06" w:rsidP="00BA066C">
      <w:pPr>
        <w:keepNext/>
        <w:spacing w:line="240" w:lineRule="auto"/>
        <w:rPr>
          <w:rFonts w:ascii="Calibri" w:hAnsi="Calibri"/>
          <w:sz w:val="18"/>
          <w:szCs w:val="18"/>
          <w:lang w:val="fr-FR"/>
        </w:rPr>
      </w:pPr>
    </w:p>
    <w:p w14:paraId="294EAE22" w14:textId="77777777"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II. Gestion des stocks dans les points de prestation de services/établissements de santé</w:t>
      </w:r>
      <w:r w:rsidRPr="003E74C5">
        <w:rPr>
          <w:rFonts w:ascii="Calibri" w:hAnsi="Calibri"/>
          <w:b/>
          <w:sz w:val="18"/>
          <w:szCs w:val="18"/>
          <w:lang w:val="fr-FR"/>
        </w:rPr>
        <w:br/>
        <w:t xml:space="preserve"> </w:t>
      </w:r>
      <w:r w:rsidRPr="003E74C5">
        <w:rPr>
          <w:rFonts w:ascii="Calibri" w:hAnsi="Calibri"/>
          <w:b/>
          <w:sz w:val="18"/>
          <w:szCs w:val="18"/>
          <w:lang w:val="fr-FR"/>
        </w:rPr>
        <w:br/>
        <w:t xml:space="preserve"> Dans les établissements, le stock est réparti entre des catégories simples de produits pour améliorer la qualité des données (par ex., quantités, dates de péremption, ruptures de stock) et donner une idée claire des produits requis. Avec l'augmentation de la maturité de la chaîne logistique, des audits réguliers sont menés pour garantir que les niveaux de stock sont exacts et que les établissements respectent les politiques visant au maintien d'un niveau de stock approprié.</w:t>
      </w:r>
      <w:r w:rsidRPr="003E74C5">
        <w:rPr>
          <w:rFonts w:ascii="Calibri" w:hAnsi="Calibri"/>
          <w:b/>
          <w:sz w:val="18"/>
          <w:szCs w:val="18"/>
          <w:lang w:val="fr-FR"/>
        </w:rPr>
        <w:br/>
        <w:t xml:space="preserve"> </w:t>
      </w:r>
      <w:r w:rsidRPr="003E74C5">
        <w:rPr>
          <w:rFonts w:ascii="Calibri" w:hAnsi="Calibri"/>
          <w:b/>
          <w:sz w:val="18"/>
          <w:szCs w:val="18"/>
          <w:lang w:val="fr-FR"/>
        </w:rPr>
        <w:br/>
        <w:t xml:space="preserve"> </w:t>
      </w:r>
      <w:r w:rsidRPr="003E74C5">
        <w:rPr>
          <w:rFonts w:ascii="Calibri" w:hAnsi="Calibri"/>
          <w:b/>
          <w:i/>
          <w:sz w:val="18"/>
          <w:szCs w:val="18"/>
          <w:lang w:val="fr-FR"/>
        </w:rPr>
        <w:t>Objectif : Standardiser les pratiques de manutention des stocks dans les points de prestation de services/établissements de santé pour garantir la disponibilité permanente d'un niveau de stock optimal.</w:t>
      </w:r>
    </w:p>
    <w:p w14:paraId="4A7B1562" w14:textId="77777777" w:rsidR="00016A0D" w:rsidRPr="003E74C5" w:rsidRDefault="00016A0D" w:rsidP="00BA066C">
      <w:pPr>
        <w:spacing w:line="240" w:lineRule="auto"/>
        <w:rPr>
          <w:rFonts w:ascii="Calibri" w:hAnsi="Calibri"/>
          <w:sz w:val="18"/>
          <w:szCs w:val="18"/>
          <w:lang w:val="fr-FR"/>
        </w:rPr>
      </w:pPr>
    </w:p>
    <w:p w14:paraId="6EF031E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10. Comment les niveaux de stock sont-ils établis dans les établissements ? (Sélectionnez une réponse.)</w:t>
      </w:r>
    </w:p>
    <w:p w14:paraId="0FB875CB"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Aucun processus pour établir le niveau de stock </w:t>
      </w:r>
    </w:p>
    <w:p w14:paraId="328BA9D0"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Réaction du personnel quand le stock est réduit, voire épuisé  </w:t>
      </w:r>
    </w:p>
    <w:p w14:paraId="32FE6BD4"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Politiques ou directives déterminant le niveau de stock à maintenir dans les établissements </w:t>
      </w:r>
    </w:p>
    <w:p w14:paraId="657B60A1"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Segmentation du stock utilisée pour calculer les niveaux de stock (avec révision mensuelle) </w:t>
      </w:r>
    </w:p>
    <w:p w14:paraId="4936FEAB"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Segmentation dynamique utilisée pour calculer les niveaux de stock (tous les jours) </w:t>
      </w:r>
    </w:p>
    <w:p w14:paraId="5DD4BB77"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52899CC" w14:textId="77777777" w:rsidR="00016A0D" w:rsidRPr="003E74C5" w:rsidRDefault="00A47639" w:rsidP="009A7903">
      <w:pPr>
        <w:pStyle w:val="ListParagraph"/>
        <w:keepNext/>
        <w:numPr>
          <w:ilvl w:val="0"/>
          <w:numId w:val="1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1A11195" w14:textId="77777777" w:rsidR="00016A0D" w:rsidRPr="003E74C5" w:rsidRDefault="00016A0D" w:rsidP="00BA066C">
      <w:pPr>
        <w:spacing w:line="240" w:lineRule="auto"/>
        <w:rPr>
          <w:rFonts w:ascii="Calibri" w:hAnsi="Calibri"/>
          <w:sz w:val="18"/>
          <w:szCs w:val="18"/>
          <w:lang w:val="fr-FR"/>
        </w:rPr>
      </w:pPr>
    </w:p>
    <w:p w14:paraId="5B2C5F3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11. À quelle fréquence des inventaires physiques sont-ils réalisés dans les établissements ? (Sélectionnez une réponse.)</w:t>
      </w:r>
    </w:p>
    <w:p w14:paraId="504E8665"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Pas d'inventaires physiques </w:t>
      </w:r>
    </w:p>
    <w:p w14:paraId="6F86A55C"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réalisés de manière aléatoire </w:t>
      </w:r>
    </w:p>
    <w:p w14:paraId="1B829E01"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réguliers (au moins tous les trois mois) </w:t>
      </w:r>
    </w:p>
    <w:p w14:paraId="7CF44F45"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réguliers (une fois par mois) </w:t>
      </w:r>
    </w:p>
    <w:p w14:paraId="43921223"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Inventaires physiques effectués au besoin, à une fréquence déterminée de manière dynamique par un système de contrôle du stock </w:t>
      </w:r>
    </w:p>
    <w:p w14:paraId="55CE9D28"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26FFC91" w14:textId="77777777" w:rsidR="00016A0D" w:rsidRPr="003E74C5" w:rsidRDefault="00A47639" w:rsidP="009A7903">
      <w:pPr>
        <w:pStyle w:val="ListParagraph"/>
        <w:keepNext/>
        <w:numPr>
          <w:ilvl w:val="0"/>
          <w:numId w:val="1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D393C3D" w14:textId="77777777" w:rsidR="00016A0D" w:rsidRPr="003E74C5" w:rsidRDefault="00016A0D" w:rsidP="00BA066C">
      <w:pPr>
        <w:spacing w:line="240" w:lineRule="auto"/>
        <w:rPr>
          <w:rFonts w:ascii="Calibri" w:hAnsi="Calibri"/>
          <w:sz w:val="18"/>
          <w:szCs w:val="18"/>
          <w:lang w:val="fr-FR"/>
        </w:rPr>
      </w:pPr>
    </w:p>
    <w:p w14:paraId="27C8C9D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12. Quels sont les obstacles à l'amélioration de la gestion du stock dans les établissements ? (Sélectionnez toutes les réponses pertinentes.)</w:t>
      </w:r>
    </w:p>
    <w:p w14:paraId="5CF473EE"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9105318"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72508D31"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174589F6"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61CA7144"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E6821CF"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BE5CF73"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6A545307"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4002353F"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FC17579"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2BC476A7"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2B08BA63"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8E33A04" w14:textId="77777777" w:rsidR="00016A0D" w:rsidRPr="003E74C5" w:rsidRDefault="00A47639" w:rsidP="009A7903">
      <w:pPr>
        <w:pStyle w:val="ListParagraph"/>
        <w:keepNext/>
        <w:numPr>
          <w:ilvl w:val="0"/>
          <w:numId w:val="5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0355AF6" w14:textId="77777777" w:rsidR="00016A0D" w:rsidRPr="003E74C5" w:rsidRDefault="00016A0D" w:rsidP="00BA066C">
      <w:pPr>
        <w:spacing w:line="240" w:lineRule="auto"/>
        <w:rPr>
          <w:rFonts w:ascii="Calibri" w:hAnsi="Calibri"/>
          <w:sz w:val="18"/>
          <w:szCs w:val="18"/>
          <w:lang w:val="fr-FR"/>
        </w:rPr>
      </w:pPr>
    </w:p>
    <w:p w14:paraId="69EF48F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1BCFDF8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0BF6B8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A8BFA7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713C54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C84E54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15D9C02" w14:textId="77777777" w:rsidR="00EA1E06" w:rsidRPr="003E74C5" w:rsidRDefault="00EA1E06" w:rsidP="00BA066C">
      <w:pPr>
        <w:keepNext/>
        <w:spacing w:line="240" w:lineRule="auto"/>
        <w:rPr>
          <w:rFonts w:ascii="Calibri" w:hAnsi="Calibri"/>
          <w:b/>
          <w:color w:val="CCCCCC"/>
          <w:sz w:val="18"/>
          <w:szCs w:val="18"/>
          <w:lang w:val="fr-FR"/>
        </w:rPr>
      </w:pPr>
    </w:p>
    <w:p w14:paraId="6F36B4D1" w14:textId="77777777" w:rsidR="000228FA" w:rsidRPr="003E74C5" w:rsidRDefault="000228FA" w:rsidP="00BA066C">
      <w:pPr>
        <w:keepNext/>
        <w:spacing w:line="240" w:lineRule="auto"/>
        <w:rPr>
          <w:rFonts w:ascii="Calibri" w:hAnsi="Calibri"/>
          <w:b/>
          <w:color w:val="CCCCCC"/>
          <w:sz w:val="18"/>
          <w:szCs w:val="18"/>
          <w:lang w:val="fr-FR"/>
        </w:rPr>
      </w:pPr>
    </w:p>
    <w:p w14:paraId="20C3A9B1" w14:textId="2E2615C6"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III. Gestion des commandes dans les points de prestation de services/établissements de santé</w:t>
      </w:r>
      <w:r w:rsidRPr="003E74C5">
        <w:rPr>
          <w:rFonts w:ascii="Calibri" w:hAnsi="Calibri"/>
          <w:b/>
          <w:sz w:val="18"/>
          <w:szCs w:val="18"/>
          <w:lang w:val="fr-FR"/>
        </w:rPr>
        <w:br/>
        <w:t xml:space="preserve"> </w:t>
      </w:r>
      <w:r w:rsidRPr="003E74C5">
        <w:rPr>
          <w:rFonts w:ascii="Calibri" w:hAnsi="Calibri"/>
          <w:b/>
          <w:sz w:val="18"/>
          <w:szCs w:val="18"/>
          <w:lang w:val="fr-FR"/>
        </w:rPr>
        <w:br/>
        <w:t xml:space="preserve"> L'établissement peut déterminer le besoin de commander plus de stock, identifier qu'une commande relève des politiques de maintien du stock, et passer des commandes en temps voulu. Avec l'augmentation de la maturité de la chaîne l</w:t>
      </w:r>
      <w:r w:rsidR="007A06B5" w:rsidRPr="003E74C5">
        <w:rPr>
          <w:rFonts w:ascii="Calibri" w:hAnsi="Calibri"/>
          <w:sz w:val="18"/>
          <w:szCs w:val="18"/>
          <w:lang w:val="fr-FR"/>
        </w:rPr>
        <w:t xml:space="preserve"> d’approvisionnement</w:t>
      </w:r>
      <w:r w:rsidRPr="003E74C5">
        <w:rPr>
          <w:rFonts w:ascii="Calibri" w:hAnsi="Calibri"/>
          <w:b/>
          <w:sz w:val="18"/>
          <w:szCs w:val="18"/>
          <w:lang w:val="fr-FR"/>
        </w:rPr>
        <w:t>, les commandes sont créées sur demande dans le cadre d'une plateforme logistique numérique plus large.</w:t>
      </w:r>
      <w:r w:rsidRPr="003E74C5">
        <w:rPr>
          <w:rFonts w:ascii="Calibri" w:hAnsi="Calibri"/>
          <w:b/>
          <w:sz w:val="18"/>
          <w:szCs w:val="18"/>
          <w:lang w:val="fr-FR"/>
        </w:rPr>
        <w:br/>
      </w:r>
      <w:r w:rsidRPr="003E74C5">
        <w:rPr>
          <w:rFonts w:ascii="Calibri" w:hAnsi="Calibri"/>
          <w:sz w:val="18"/>
          <w:szCs w:val="18"/>
          <w:lang w:val="fr-FR"/>
        </w:rPr>
        <w:t xml:space="preserve"> </w:t>
      </w:r>
      <w:r w:rsidRPr="003E74C5">
        <w:rPr>
          <w:rFonts w:ascii="Calibri" w:hAnsi="Calibri"/>
          <w:sz w:val="18"/>
          <w:szCs w:val="18"/>
          <w:lang w:val="fr-FR"/>
        </w:rPr>
        <w:br/>
        <w:t xml:space="preserve"> </w:t>
      </w:r>
      <w:r w:rsidRPr="003E74C5">
        <w:rPr>
          <w:rFonts w:ascii="Calibri" w:hAnsi="Calibri"/>
          <w:b/>
          <w:i/>
          <w:sz w:val="18"/>
          <w:szCs w:val="18"/>
          <w:lang w:val="fr-FR"/>
        </w:rPr>
        <w:t>Objectif : Gérer les commandes dans les points de prestation de services/établissements de santé en fonction des commandes entrantes, du stock sortant, de la demande en temps réel, et du budget de l'établissement.</w:t>
      </w:r>
    </w:p>
    <w:p w14:paraId="0D51B735" w14:textId="77777777" w:rsidR="00016A0D" w:rsidRPr="003E74C5" w:rsidRDefault="00016A0D" w:rsidP="00BA066C">
      <w:pPr>
        <w:spacing w:line="240" w:lineRule="auto"/>
        <w:rPr>
          <w:rFonts w:ascii="Calibri" w:hAnsi="Calibri"/>
          <w:sz w:val="18"/>
          <w:szCs w:val="18"/>
          <w:lang w:val="fr-FR"/>
        </w:rPr>
      </w:pPr>
    </w:p>
    <w:p w14:paraId="12EE1FCF"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13. Comment les établissements déterminent-ils le besoin de commander du stock ? (Sélectionnez une réponse.)</w:t>
      </w:r>
    </w:p>
    <w:p w14:paraId="5446FA7A"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le besoin de commander du stock </w:t>
      </w:r>
    </w:p>
    <w:p w14:paraId="4203EF97"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Processus manuel/visuel pour déterminer le besoin de commander du stock </w:t>
      </w:r>
    </w:p>
    <w:p w14:paraId="2C0B4275" w14:textId="26E336CA"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Politiques, directives ou procédures opératoires normalisées de </w:t>
      </w:r>
      <w:r w:rsidR="002557A1" w:rsidRPr="003E74C5">
        <w:rPr>
          <w:rFonts w:ascii="Calibri" w:hAnsi="Calibri"/>
          <w:sz w:val="18"/>
          <w:szCs w:val="18"/>
          <w:lang w:val="fr-FR"/>
        </w:rPr>
        <w:t>gestion de</w:t>
      </w:r>
      <w:r w:rsidRPr="003E74C5">
        <w:rPr>
          <w:rFonts w:ascii="Calibri" w:hAnsi="Calibri"/>
          <w:sz w:val="18"/>
          <w:szCs w:val="18"/>
          <w:lang w:val="fr-FR"/>
        </w:rPr>
        <w:t xml:space="preserve"> stock </w:t>
      </w:r>
    </w:p>
    <w:p w14:paraId="47014ABC" w14:textId="6C75A0BD"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Processus numérique de gestion des commande ou processus permettant la numérisation des commandes </w:t>
      </w:r>
      <w:r w:rsidR="0048386D" w:rsidRPr="003E74C5">
        <w:rPr>
          <w:rFonts w:ascii="Calibri" w:hAnsi="Calibri"/>
          <w:sz w:val="18"/>
          <w:szCs w:val="18"/>
          <w:lang w:val="fr-FR"/>
        </w:rPr>
        <w:t>dans un délai d’un jour</w:t>
      </w:r>
    </w:p>
    <w:p w14:paraId="179CEC09" w14:textId="76CC8896"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Création des commandes sur demande en fonction de la consommation, ou </w:t>
      </w:r>
      <w:r w:rsidR="00995859" w:rsidRPr="003E74C5">
        <w:rPr>
          <w:rFonts w:ascii="Calibri" w:hAnsi="Calibri"/>
          <w:sz w:val="18"/>
          <w:szCs w:val="18"/>
          <w:lang w:val="fr-FR"/>
        </w:rPr>
        <w:t xml:space="preserve">génération </w:t>
      </w:r>
      <w:r w:rsidRPr="003E74C5">
        <w:rPr>
          <w:rFonts w:ascii="Calibri" w:hAnsi="Calibri"/>
          <w:sz w:val="18"/>
          <w:szCs w:val="18"/>
          <w:lang w:val="fr-FR"/>
        </w:rPr>
        <w:t xml:space="preserve">de la </w:t>
      </w:r>
      <w:r w:rsidR="00907B43" w:rsidRPr="003E74C5">
        <w:rPr>
          <w:rFonts w:ascii="Calibri" w:hAnsi="Calibri"/>
          <w:sz w:val="18"/>
          <w:szCs w:val="18"/>
          <w:lang w:val="fr-FR"/>
        </w:rPr>
        <w:t xml:space="preserve">commande </w:t>
      </w:r>
      <w:r w:rsidRPr="003E74C5">
        <w:rPr>
          <w:rFonts w:ascii="Calibri" w:hAnsi="Calibri"/>
          <w:sz w:val="18"/>
          <w:szCs w:val="18"/>
          <w:lang w:val="fr-FR"/>
        </w:rPr>
        <w:t xml:space="preserve">par un système électronique de gestion du stock </w:t>
      </w:r>
    </w:p>
    <w:p w14:paraId="7A17D1A9"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ED329AA" w14:textId="77777777" w:rsidR="00016A0D" w:rsidRPr="003E74C5" w:rsidRDefault="00A47639" w:rsidP="009A7903">
      <w:pPr>
        <w:pStyle w:val="ListParagraph"/>
        <w:keepNext/>
        <w:numPr>
          <w:ilvl w:val="0"/>
          <w:numId w:val="1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5F266E8" w14:textId="77777777" w:rsidR="00016A0D" w:rsidRPr="003E74C5" w:rsidRDefault="00016A0D" w:rsidP="00BA066C">
      <w:pPr>
        <w:spacing w:line="240" w:lineRule="auto"/>
        <w:rPr>
          <w:rFonts w:ascii="Calibri" w:hAnsi="Calibri"/>
          <w:sz w:val="18"/>
          <w:szCs w:val="18"/>
          <w:lang w:val="fr-FR"/>
        </w:rPr>
      </w:pPr>
    </w:p>
    <w:p w14:paraId="3F62876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14. Comment est déterminée la quantité des commandes pour les établissements ? (Sélectionnez une réponse.)</w:t>
      </w:r>
    </w:p>
    <w:p w14:paraId="41F1724E"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les quantités </w:t>
      </w:r>
    </w:p>
    <w:p w14:paraId="66BAE5C9" w14:textId="793FA2C1" w:rsidR="00016A0D" w:rsidRPr="003E74C5" w:rsidRDefault="006E2A68"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L’examen visuel d</w:t>
      </w:r>
      <w:r w:rsidR="00851C6B" w:rsidRPr="003E74C5">
        <w:rPr>
          <w:rFonts w:ascii="Calibri" w:hAnsi="Calibri"/>
          <w:sz w:val="18"/>
          <w:szCs w:val="18"/>
          <w:lang w:val="fr-FR"/>
        </w:rPr>
        <w:t>u stock</w:t>
      </w:r>
      <w:r w:rsidRPr="003E74C5">
        <w:rPr>
          <w:rFonts w:ascii="Calibri" w:hAnsi="Calibri"/>
          <w:sz w:val="18"/>
          <w:szCs w:val="18"/>
          <w:lang w:val="fr-FR"/>
        </w:rPr>
        <w:t xml:space="preserve"> détermine</w:t>
      </w:r>
      <w:r w:rsidR="00A47639" w:rsidRPr="003E74C5">
        <w:rPr>
          <w:rFonts w:ascii="Calibri" w:hAnsi="Calibri"/>
          <w:sz w:val="18"/>
          <w:szCs w:val="18"/>
          <w:lang w:val="fr-FR"/>
        </w:rPr>
        <w:t xml:space="preserve"> les quantités </w:t>
      </w:r>
    </w:p>
    <w:p w14:paraId="2B0E4CDA" w14:textId="55FD4E6E"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Commandes automatisées en fonction d'une </w:t>
      </w:r>
      <w:r w:rsidR="0006283A" w:rsidRPr="003E74C5">
        <w:rPr>
          <w:rFonts w:ascii="Calibri" w:hAnsi="Calibri"/>
          <w:sz w:val="18"/>
          <w:szCs w:val="18"/>
          <w:lang w:val="fr-FR"/>
        </w:rPr>
        <w:t>stratégie</w:t>
      </w:r>
      <w:r w:rsidRPr="003E74C5">
        <w:rPr>
          <w:rFonts w:ascii="Calibri" w:hAnsi="Calibri"/>
          <w:sz w:val="18"/>
          <w:szCs w:val="18"/>
          <w:lang w:val="fr-FR"/>
        </w:rPr>
        <w:t xml:space="preserve"> </w:t>
      </w:r>
      <w:r w:rsidR="00907B43" w:rsidRPr="003E74C5">
        <w:rPr>
          <w:rFonts w:ascii="Calibri" w:hAnsi="Calibri"/>
          <w:sz w:val="18"/>
          <w:szCs w:val="18"/>
          <w:lang w:val="fr-FR"/>
        </w:rPr>
        <w:t xml:space="preserve">de gestion </w:t>
      </w:r>
      <w:r w:rsidR="00EA5503" w:rsidRPr="003E74C5">
        <w:rPr>
          <w:rFonts w:ascii="Calibri" w:hAnsi="Calibri"/>
          <w:sz w:val="18"/>
          <w:szCs w:val="18"/>
          <w:lang w:val="fr-FR"/>
        </w:rPr>
        <w:t>de stock</w:t>
      </w:r>
    </w:p>
    <w:p w14:paraId="5EA71232"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Commandes automatisées prenant en compte les commandes déjà passées, mais pas encore reçues </w:t>
      </w:r>
    </w:p>
    <w:p w14:paraId="4A72018C"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La gestion des commandes est connectée à une plateforme logistique numérique qui émet des recommandations de reconstitution du stock en fonction de la demande et de la consommation </w:t>
      </w:r>
    </w:p>
    <w:p w14:paraId="12B23B98"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AA4E0A0" w14:textId="77777777" w:rsidR="00016A0D" w:rsidRPr="003E74C5" w:rsidRDefault="00A47639" w:rsidP="009A7903">
      <w:pPr>
        <w:pStyle w:val="ListParagraph"/>
        <w:keepNext/>
        <w:numPr>
          <w:ilvl w:val="0"/>
          <w:numId w:val="1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24A52FD" w14:textId="77777777" w:rsidR="00016A0D" w:rsidRPr="003E74C5" w:rsidRDefault="00016A0D" w:rsidP="00BA066C">
      <w:pPr>
        <w:spacing w:line="240" w:lineRule="auto"/>
        <w:rPr>
          <w:rFonts w:ascii="Calibri" w:hAnsi="Calibri"/>
          <w:sz w:val="18"/>
          <w:szCs w:val="18"/>
          <w:lang w:val="fr-FR"/>
        </w:rPr>
      </w:pPr>
    </w:p>
    <w:p w14:paraId="785E66DC" w14:textId="71B6A2A8"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15. Comment les commandes sont-elles contrôlées par rapport au budget des établissements pour de commandes ? (Sélectionnez une réponse.)</w:t>
      </w:r>
    </w:p>
    <w:p w14:paraId="589CF38B"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commandes ne sont pas contrôlées par rapport au budget </w:t>
      </w:r>
    </w:p>
    <w:p w14:paraId="18380260"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contraintes budgétaires sont parfois reconnues et peuvent avoir un impact sur les commandes </w:t>
      </w:r>
    </w:p>
    <w:p w14:paraId="37BFDF6A" w14:textId="6B8204BC"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quantités des commandes sont validées par les personnes </w:t>
      </w:r>
      <w:r w:rsidR="000A253F">
        <w:rPr>
          <w:rFonts w:ascii="Calibri" w:hAnsi="Calibri"/>
          <w:sz w:val="18"/>
          <w:szCs w:val="18"/>
          <w:lang w:val="fr-FR"/>
        </w:rPr>
        <w:t>avec informations</w:t>
      </w:r>
      <w:r w:rsidRPr="003E74C5">
        <w:rPr>
          <w:rFonts w:ascii="Calibri" w:hAnsi="Calibri"/>
          <w:sz w:val="18"/>
          <w:szCs w:val="18"/>
          <w:lang w:val="fr-FR"/>
        </w:rPr>
        <w:t xml:space="preserve"> budget </w:t>
      </w:r>
    </w:p>
    <w:p w14:paraId="56EAA45F"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quantités des commandes prennent en compte le budget </w:t>
      </w:r>
    </w:p>
    <w:p w14:paraId="02B0B991"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Les quantités des commandes sont contrôlées par rapport au budget en temps réel par voie électronique </w:t>
      </w:r>
    </w:p>
    <w:p w14:paraId="50CB961D"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D4AB759" w14:textId="77777777" w:rsidR="00016A0D" w:rsidRPr="003E74C5" w:rsidRDefault="00A47639" w:rsidP="009A7903">
      <w:pPr>
        <w:pStyle w:val="ListParagraph"/>
        <w:keepNext/>
        <w:numPr>
          <w:ilvl w:val="0"/>
          <w:numId w:val="1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6688F86" w14:textId="77777777" w:rsidR="00016A0D" w:rsidRPr="003E74C5" w:rsidRDefault="00016A0D" w:rsidP="00BA066C">
      <w:pPr>
        <w:spacing w:line="240" w:lineRule="auto"/>
        <w:rPr>
          <w:rFonts w:ascii="Calibri" w:hAnsi="Calibri"/>
          <w:sz w:val="18"/>
          <w:szCs w:val="18"/>
          <w:lang w:val="fr-FR"/>
        </w:rPr>
      </w:pPr>
    </w:p>
    <w:p w14:paraId="1456D86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16. Quels sont les obstacles à l'amélioration de la gestion des commandes dans les établissements ? (Sélectionnez toutes les réponses pertinentes.)</w:t>
      </w:r>
    </w:p>
    <w:p w14:paraId="62B7CCC4"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Ressources humaines </w:t>
      </w:r>
    </w:p>
    <w:p w14:paraId="403758A4"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Connaissance des processus d'amélioration </w:t>
      </w:r>
    </w:p>
    <w:p w14:paraId="26505276"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Technologies habilitantes </w:t>
      </w:r>
    </w:p>
    <w:p w14:paraId="72784C42"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Leadership/orientation </w:t>
      </w:r>
    </w:p>
    <w:p w14:paraId="0C12868D"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Directives nationales </w:t>
      </w:r>
    </w:p>
    <w:p w14:paraId="3DC08B64"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Financement </w:t>
      </w:r>
    </w:p>
    <w:p w14:paraId="1EB04FB3"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Infrastructure </w:t>
      </w:r>
    </w:p>
    <w:p w14:paraId="6CEE4DBB"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Appui du gouvernement </w:t>
      </w:r>
    </w:p>
    <w:p w14:paraId="0D28F89F"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Absence de collaboration public/privé </w:t>
      </w:r>
    </w:p>
    <w:p w14:paraId="77D69EA3"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F90B9DD"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Aucun obstacle </w:t>
      </w:r>
    </w:p>
    <w:p w14:paraId="6E374DCA"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Ne s'applique pas </w:t>
      </w:r>
    </w:p>
    <w:p w14:paraId="5AB03DFC" w14:textId="77777777" w:rsidR="00016A0D" w:rsidRPr="003E74C5" w:rsidRDefault="00A47639" w:rsidP="009A7903">
      <w:pPr>
        <w:pStyle w:val="ListParagraph"/>
        <w:keepNext/>
        <w:numPr>
          <w:ilvl w:val="0"/>
          <w:numId w:val="58"/>
        </w:numPr>
        <w:spacing w:line="240" w:lineRule="auto"/>
        <w:ind w:left="1440"/>
        <w:rPr>
          <w:rFonts w:ascii="Calibri" w:hAnsi="Calibri"/>
          <w:sz w:val="18"/>
          <w:szCs w:val="18"/>
          <w:lang w:val="fr-FR"/>
        </w:rPr>
      </w:pPr>
      <w:r w:rsidRPr="003E74C5">
        <w:rPr>
          <w:rFonts w:ascii="Calibri" w:hAnsi="Calibri"/>
          <w:sz w:val="18"/>
          <w:szCs w:val="18"/>
          <w:lang w:val="fr-FR"/>
        </w:rPr>
        <w:t xml:space="preserve">Je ne sais pas </w:t>
      </w:r>
    </w:p>
    <w:p w14:paraId="3646D346" w14:textId="77777777" w:rsidR="00016A0D" w:rsidRPr="003E74C5" w:rsidRDefault="00016A0D" w:rsidP="007D64B1">
      <w:pPr>
        <w:spacing w:line="240" w:lineRule="auto"/>
        <w:ind w:left="720"/>
        <w:rPr>
          <w:rFonts w:ascii="Calibri" w:hAnsi="Calibri"/>
          <w:sz w:val="18"/>
          <w:szCs w:val="18"/>
          <w:lang w:val="fr-FR"/>
        </w:rPr>
      </w:pPr>
    </w:p>
    <w:p w14:paraId="5623FF6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3E098CCC"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F6B566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3DECDF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591469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14CF27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FFF2F4E" w14:textId="77777777" w:rsidR="00016A0D" w:rsidRPr="003E74C5" w:rsidRDefault="00016A0D" w:rsidP="00BA066C">
      <w:pPr>
        <w:spacing w:line="240" w:lineRule="auto"/>
        <w:rPr>
          <w:rFonts w:ascii="Calibri" w:hAnsi="Calibri"/>
          <w:sz w:val="18"/>
          <w:szCs w:val="18"/>
          <w:lang w:val="fr-FR"/>
        </w:rPr>
      </w:pPr>
    </w:p>
    <w:p w14:paraId="1BC675EA" w14:textId="77777777" w:rsidR="000228FA" w:rsidRPr="003E74C5" w:rsidRDefault="000228FA" w:rsidP="00BA066C">
      <w:pPr>
        <w:keepNext/>
        <w:spacing w:line="240" w:lineRule="auto"/>
        <w:rPr>
          <w:rFonts w:ascii="Calibri" w:hAnsi="Calibri"/>
          <w:b/>
          <w:sz w:val="18"/>
          <w:szCs w:val="18"/>
          <w:lang w:val="fr-FR"/>
        </w:rPr>
      </w:pPr>
    </w:p>
    <w:p w14:paraId="27A65CCA" w14:textId="77777777" w:rsidR="00016A0D" w:rsidRPr="003E74C5" w:rsidRDefault="00A47639" w:rsidP="00BA066C">
      <w:pPr>
        <w:keepNext/>
        <w:spacing w:line="240" w:lineRule="auto"/>
        <w:jc w:val="center"/>
        <w:rPr>
          <w:rFonts w:ascii="Calibri" w:hAnsi="Calibri"/>
          <w:sz w:val="24"/>
          <w:szCs w:val="24"/>
          <w:lang w:val="fr-FR"/>
        </w:rPr>
      </w:pPr>
      <w:r w:rsidRPr="003E74C5">
        <w:rPr>
          <w:rFonts w:ascii="Calibri" w:hAnsi="Calibri"/>
          <w:b/>
          <w:sz w:val="24"/>
          <w:szCs w:val="24"/>
          <w:lang w:val="fr-FR"/>
        </w:rPr>
        <w:t>Entrepôt/magasin</w:t>
      </w:r>
    </w:p>
    <w:p w14:paraId="34426F80" w14:textId="77777777" w:rsidR="00016A0D" w:rsidRPr="003E74C5" w:rsidRDefault="00016A0D" w:rsidP="00BA066C">
      <w:pPr>
        <w:spacing w:line="240" w:lineRule="auto"/>
        <w:rPr>
          <w:rFonts w:ascii="Calibri" w:hAnsi="Calibri"/>
          <w:sz w:val="18"/>
          <w:szCs w:val="18"/>
          <w:lang w:val="fr-FR"/>
        </w:rPr>
      </w:pPr>
    </w:p>
    <w:p w14:paraId="73BC4B3A" w14:textId="068AF8ED" w:rsidR="00016A0D" w:rsidRPr="003E74C5" w:rsidRDefault="00A47639" w:rsidP="00BA066C">
      <w:pPr>
        <w:keepNext/>
        <w:spacing w:line="240" w:lineRule="auto"/>
        <w:jc w:val="center"/>
        <w:rPr>
          <w:rFonts w:ascii="Calibri" w:hAnsi="Calibri"/>
          <w:b/>
          <w:sz w:val="18"/>
          <w:szCs w:val="18"/>
          <w:lang w:val="fr-FR"/>
        </w:rPr>
      </w:pPr>
      <w:r w:rsidRPr="003E74C5">
        <w:rPr>
          <w:rFonts w:ascii="Calibri" w:hAnsi="Calibri"/>
          <w:b/>
          <w:sz w:val="18"/>
          <w:szCs w:val="18"/>
          <w:lang w:val="fr-FR"/>
        </w:rPr>
        <w:t>IV. Visibilité de l'entrepôt/du magasin</w:t>
      </w:r>
      <w:r w:rsidRPr="003E74C5">
        <w:rPr>
          <w:rFonts w:ascii="Calibri" w:hAnsi="Calibri"/>
          <w:b/>
          <w:sz w:val="18"/>
          <w:szCs w:val="18"/>
          <w:lang w:val="fr-FR"/>
        </w:rPr>
        <w:br/>
        <w:t xml:space="preserve"> </w:t>
      </w:r>
      <w:r w:rsidRPr="003E74C5">
        <w:rPr>
          <w:rFonts w:ascii="Calibri" w:hAnsi="Calibri"/>
          <w:b/>
          <w:sz w:val="18"/>
          <w:szCs w:val="18"/>
          <w:lang w:val="fr-FR"/>
        </w:rPr>
        <w:br/>
        <w:t xml:space="preserve"> Dans les entrepôts/magasins, tous les produits, niveaux de stock, et commandes peuvent être identifiés, qu'ils soient en stock, entrants, ou sortants. Avec l'augmentation de la maturité de la chaîne </w:t>
      </w:r>
      <w:r w:rsidR="00A96889" w:rsidRPr="003E74C5">
        <w:rPr>
          <w:rFonts w:ascii="Calibri" w:hAnsi="Calibri"/>
          <w:b/>
          <w:sz w:val="18"/>
          <w:szCs w:val="18"/>
          <w:lang w:val="fr-FR"/>
        </w:rPr>
        <w:t xml:space="preserve">d’approvisionnement </w:t>
      </w:r>
      <w:r w:rsidRPr="003E74C5">
        <w:rPr>
          <w:rFonts w:ascii="Calibri" w:hAnsi="Calibri"/>
          <w:b/>
          <w:sz w:val="18"/>
          <w:szCs w:val="18"/>
          <w:lang w:val="fr-FR"/>
        </w:rPr>
        <w:t>celle-ci bénéficie d'un système de gestion d'entrepôt connecté à une plateforme logistique plus large qui permet à l'entrepôt/au magasin de définir des règles spécifiques concernant le niveau de stock.</w:t>
      </w:r>
      <w:r w:rsidRPr="003E74C5">
        <w:rPr>
          <w:rFonts w:ascii="Calibri" w:hAnsi="Calibri"/>
          <w:b/>
          <w:sz w:val="18"/>
          <w:szCs w:val="18"/>
          <w:lang w:val="fr-FR"/>
        </w:rPr>
        <w:br/>
        <w:t xml:space="preserve"> </w:t>
      </w:r>
      <w:r w:rsidRPr="003E74C5">
        <w:rPr>
          <w:rFonts w:ascii="Calibri" w:hAnsi="Calibri"/>
          <w:b/>
          <w:sz w:val="18"/>
          <w:szCs w:val="18"/>
          <w:lang w:val="fr-FR"/>
        </w:rPr>
        <w:br/>
        <w:t xml:space="preserve"> </w:t>
      </w:r>
      <w:r w:rsidRPr="003E74C5">
        <w:rPr>
          <w:rFonts w:ascii="Calibri" w:hAnsi="Calibri"/>
          <w:b/>
          <w:i/>
          <w:sz w:val="18"/>
          <w:szCs w:val="18"/>
          <w:lang w:val="fr-FR"/>
        </w:rPr>
        <w:t>Objectif : Améliorer la visibilité et le suivi du stock dans les entrepôts/magasins.</w:t>
      </w:r>
    </w:p>
    <w:p w14:paraId="199EE616" w14:textId="77777777" w:rsidR="000228FA" w:rsidRPr="003E74C5" w:rsidRDefault="000228FA" w:rsidP="00BA066C">
      <w:pPr>
        <w:keepNext/>
        <w:spacing w:line="240" w:lineRule="auto"/>
        <w:rPr>
          <w:rFonts w:ascii="Calibri" w:hAnsi="Calibri"/>
          <w:b/>
          <w:sz w:val="18"/>
          <w:szCs w:val="18"/>
          <w:lang w:val="fr-FR"/>
        </w:rPr>
      </w:pPr>
    </w:p>
    <w:p w14:paraId="7FED90C3" w14:textId="77777777" w:rsidR="00016A0D" w:rsidRPr="003E74C5" w:rsidRDefault="00A47639" w:rsidP="00BA066C">
      <w:pPr>
        <w:keepNext/>
        <w:spacing w:line="240" w:lineRule="auto"/>
        <w:rPr>
          <w:rFonts w:ascii="Calibri" w:hAnsi="Calibri"/>
          <w:bCs/>
          <w:sz w:val="18"/>
          <w:szCs w:val="18"/>
          <w:lang w:val="fr-FR"/>
        </w:rPr>
      </w:pPr>
      <w:r w:rsidRPr="003E74C5">
        <w:rPr>
          <w:rFonts w:ascii="Calibri" w:hAnsi="Calibri"/>
          <w:bCs/>
          <w:sz w:val="18"/>
          <w:szCs w:val="18"/>
          <w:lang w:val="fr-FR"/>
        </w:rPr>
        <w:t>17. Comment les produits sont-ils localisés dans les entrepôts/magasins ? (Sélectionnez une réponse.) </w:t>
      </w:r>
    </w:p>
    <w:p w14:paraId="57D78093"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Localisation difficile et chronophage des produits dans les entrepôts/magasins </w:t>
      </w:r>
    </w:p>
    <w:p w14:paraId="016C6B70"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Organisation des entrepôts/magasins destinée à faciliter la localisation des produits </w:t>
      </w:r>
    </w:p>
    <w:p w14:paraId="3762479C" w14:textId="75FC8FCA" w:rsidR="00016A0D" w:rsidRPr="003E74C5" w:rsidRDefault="00863AC7" w:rsidP="009A7903">
      <w:pPr>
        <w:pStyle w:val="ListParagraph"/>
        <w:keepNext/>
        <w:numPr>
          <w:ilvl w:val="0"/>
          <w:numId w:val="15"/>
        </w:numPr>
        <w:spacing w:line="240" w:lineRule="auto"/>
        <w:rPr>
          <w:rFonts w:ascii="Calibri" w:hAnsi="Calibri"/>
          <w:sz w:val="18"/>
          <w:szCs w:val="18"/>
          <w:lang w:val="fr-FR"/>
        </w:rPr>
      </w:pPr>
      <w:r>
        <w:rPr>
          <w:rFonts w:ascii="Calibri" w:hAnsi="Calibri" w:cs="Calibri"/>
          <w:sz w:val="18"/>
          <w:szCs w:val="18"/>
        </w:rPr>
        <w:t>Outils manuels disponibles pour suivre des produits</w:t>
      </w:r>
      <w:r w:rsidR="00A47639" w:rsidRPr="003E74C5">
        <w:rPr>
          <w:rFonts w:ascii="Calibri" w:hAnsi="Calibri"/>
          <w:sz w:val="18"/>
          <w:szCs w:val="18"/>
          <w:lang w:val="fr-FR"/>
        </w:rPr>
        <w:t xml:space="preserve"> dans les entrepôts/magasins </w:t>
      </w:r>
    </w:p>
    <w:p w14:paraId="5061EDAF" w14:textId="2BD6D3D5"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Système électronique de gestion d'entrepôt permettant le suivi par lot et par emplacement ainsi que la surveillance des </w:t>
      </w:r>
      <w:r w:rsidR="0023775D">
        <w:rPr>
          <w:rFonts w:ascii="Calibri" w:hAnsi="Calibri"/>
          <w:sz w:val="18"/>
          <w:szCs w:val="18"/>
          <w:lang w:val="fr-FR"/>
        </w:rPr>
        <w:t>produits</w:t>
      </w:r>
      <w:r w:rsidR="0023775D" w:rsidRPr="003E74C5">
        <w:rPr>
          <w:rFonts w:ascii="Calibri" w:hAnsi="Calibri"/>
          <w:sz w:val="18"/>
          <w:szCs w:val="18"/>
          <w:lang w:val="fr-FR"/>
        </w:rPr>
        <w:t xml:space="preserve"> </w:t>
      </w:r>
      <w:r w:rsidRPr="003E74C5">
        <w:rPr>
          <w:rFonts w:ascii="Calibri" w:hAnsi="Calibri"/>
          <w:sz w:val="18"/>
          <w:szCs w:val="18"/>
          <w:lang w:val="fr-FR"/>
        </w:rPr>
        <w:t xml:space="preserve">dans les entrepôts/magasins </w:t>
      </w:r>
    </w:p>
    <w:p w14:paraId="57E838DA" w14:textId="6B8960D4"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Suivi et visibilité en temps réel sur </w:t>
      </w:r>
      <w:r w:rsidR="00056812">
        <w:rPr>
          <w:rFonts w:ascii="Calibri" w:hAnsi="Calibri"/>
          <w:sz w:val="18"/>
          <w:szCs w:val="18"/>
          <w:lang w:val="fr-FR"/>
        </w:rPr>
        <w:t>des produits</w:t>
      </w:r>
      <w:r w:rsidRPr="003E74C5">
        <w:rPr>
          <w:rFonts w:ascii="Calibri" w:hAnsi="Calibri"/>
          <w:sz w:val="18"/>
          <w:szCs w:val="18"/>
          <w:lang w:val="fr-FR"/>
        </w:rPr>
        <w:t xml:space="preserve"> dans les entrepôts/magasins </w:t>
      </w:r>
    </w:p>
    <w:p w14:paraId="02D9DAB7"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AA857F2" w14:textId="77777777" w:rsidR="00016A0D" w:rsidRPr="003E74C5" w:rsidRDefault="00A47639" w:rsidP="009A7903">
      <w:pPr>
        <w:pStyle w:val="ListParagraph"/>
        <w:keepNext/>
        <w:numPr>
          <w:ilvl w:val="0"/>
          <w:numId w:val="1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742EB55" w14:textId="77777777" w:rsidR="00016A0D" w:rsidRPr="003E74C5" w:rsidRDefault="00016A0D" w:rsidP="00BA066C">
      <w:pPr>
        <w:spacing w:line="240" w:lineRule="auto"/>
        <w:rPr>
          <w:rFonts w:ascii="Calibri" w:hAnsi="Calibri"/>
          <w:sz w:val="18"/>
          <w:szCs w:val="18"/>
          <w:lang w:val="fr-FR"/>
        </w:rPr>
      </w:pPr>
    </w:p>
    <w:p w14:paraId="4D4AF59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18. Quelle est la capacité à identifier le statut des commandes au sein des entrepôts/magasins ? (Sélectionnez une réponse.)</w:t>
      </w:r>
    </w:p>
    <w:p w14:paraId="4FBBA5C6"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Aucune capacité à identifier le statut des commandes </w:t>
      </w:r>
    </w:p>
    <w:p w14:paraId="6CD37E8F"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Difficultés pour identifier le statut des commandes </w:t>
      </w:r>
    </w:p>
    <w:p w14:paraId="08AB27CB"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Capacité d'effectuer le suivi du statut des commandes </w:t>
      </w:r>
    </w:p>
    <w:p w14:paraId="29224355"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entrant et sortant (stock antérieur et stock prévu)  </w:t>
      </w:r>
    </w:p>
    <w:p w14:paraId="227DCA47"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Visibilité sur le stock entrant et sortant (stock antérieur et stock prévu) grâce à un système de gestion du stock permettant la prise de décisions en temps réel, en fonction des événements, ou équipé de tableaux de bord d'aide à la décision </w:t>
      </w:r>
    </w:p>
    <w:p w14:paraId="4EC5DAB0" w14:textId="462FC9E5"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Ne s'applique pas </w:t>
      </w:r>
      <w:r w:rsidR="00623740" w:rsidRPr="003E74C5">
        <w:rPr>
          <w:rFonts w:ascii="Calibri" w:hAnsi="Calibri"/>
          <w:sz w:val="18"/>
          <w:szCs w:val="18"/>
          <w:lang w:val="fr-FR"/>
        </w:rPr>
        <w:t xml:space="preserve"> </w:t>
      </w:r>
    </w:p>
    <w:p w14:paraId="17636410" w14:textId="77777777" w:rsidR="00016A0D" w:rsidRPr="003E74C5" w:rsidRDefault="00A47639" w:rsidP="009A7903">
      <w:pPr>
        <w:pStyle w:val="ListParagraph"/>
        <w:keepNext/>
        <w:numPr>
          <w:ilvl w:val="0"/>
          <w:numId w:val="1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B027049" w14:textId="77777777" w:rsidR="00016A0D" w:rsidRPr="003E74C5" w:rsidRDefault="00016A0D" w:rsidP="00BA066C">
      <w:pPr>
        <w:spacing w:line="240" w:lineRule="auto"/>
        <w:rPr>
          <w:rFonts w:ascii="Calibri" w:hAnsi="Calibri"/>
          <w:sz w:val="18"/>
          <w:szCs w:val="18"/>
          <w:lang w:val="fr-FR"/>
        </w:rPr>
      </w:pPr>
    </w:p>
    <w:p w14:paraId="079A7C6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19. Comment les informations de stock dans les entrepôts/magasins sont-elles communiquées aux autres acteurs de la chaîne logistique ? (Sélectionnez une réponse.)</w:t>
      </w:r>
    </w:p>
    <w:p w14:paraId="4CA2899A"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Les informations de stock ne sont pas communiquées au reste de la chaîne logistique </w:t>
      </w:r>
    </w:p>
    <w:p w14:paraId="1285B629"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Certaines informations de stock sont communiquées sur demande </w:t>
      </w:r>
    </w:p>
    <w:p w14:paraId="2EA9F4E0"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Des informations de stock sont transmises périodiquement au reste de la chaîne logistique </w:t>
      </w:r>
    </w:p>
    <w:p w14:paraId="4923EEC5"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Le système de gestion d'entrepôt est connecté à une plateforme logistique numérique/un système d'information et de gestion logistique </w:t>
      </w:r>
    </w:p>
    <w:p w14:paraId="028BDAA8"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Le système de gestion de l'entrepôt est connecté à une plateforme logistique numérique effectuant des analyses conjoncturelles et permettant la prise de décisions en temps réel, en fonction des événements  </w:t>
      </w:r>
    </w:p>
    <w:p w14:paraId="4A4FFF66"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A05D7E0" w14:textId="77777777" w:rsidR="00016A0D" w:rsidRPr="003E74C5" w:rsidRDefault="00A47639" w:rsidP="009A7903">
      <w:pPr>
        <w:pStyle w:val="ListParagraph"/>
        <w:keepNext/>
        <w:numPr>
          <w:ilvl w:val="0"/>
          <w:numId w:val="1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D37ABD4" w14:textId="77777777" w:rsidR="00016A0D" w:rsidRPr="003E74C5" w:rsidRDefault="00016A0D" w:rsidP="00BA066C">
      <w:pPr>
        <w:spacing w:line="240" w:lineRule="auto"/>
        <w:rPr>
          <w:rFonts w:ascii="Calibri" w:hAnsi="Calibri"/>
          <w:sz w:val="18"/>
          <w:szCs w:val="18"/>
          <w:lang w:val="fr-FR"/>
        </w:rPr>
      </w:pPr>
    </w:p>
    <w:p w14:paraId="6BC7BCC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20. Quels sont les obstacles actuels à l'amélioration de la visibilité du stock dans les entrepôts/magasins ? (Sélectionnez toutes les réponses pertinentes.)</w:t>
      </w:r>
    </w:p>
    <w:p w14:paraId="68A30E0A"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525E825A"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EBBA60B"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4FDDA453"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4F5E411"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683B0078"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3A8DE073"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6FE861FC"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4103E1F4"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D002C93"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ABAE290"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E927C04"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4AC66CB" w14:textId="77777777" w:rsidR="00016A0D" w:rsidRPr="003E74C5" w:rsidRDefault="00A47639" w:rsidP="009A7903">
      <w:pPr>
        <w:pStyle w:val="ListParagraph"/>
        <w:keepNext/>
        <w:numPr>
          <w:ilvl w:val="0"/>
          <w:numId w:val="5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4F03C36" w14:textId="77777777" w:rsidR="00016A0D" w:rsidRPr="003E74C5" w:rsidRDefault="00016A0D" w:rsidP="00BA066C">
      <w:pPr>
        <w:spacing w:line="240" w:lineRule="auto"/>
        <w:rPr>
          <w:rFonts w:ascii="Calibri" w:hAnsi="Calibri"/>
          <w:sz w:val="18"/>
          <w:szCs w:val="18"/>
          <w:lang w:val="fr-FR"/>
        </w:rPr>
      </w:pPr>
    </w:p>
    <w:p w14:paraId="0F429B8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0954DDC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7CC4E4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3E36B0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68DF41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ED8E1B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15792B4" w14:textId="77777777" w:rsidR="005C20AD" w:rsidRPr="003E74C5" w:rsidRDefault="005C20AD" w:rsidP="00BA066C">
      <w:pPr>
        <w:keepNext/>
        <w:spacing w:line="240" w:lineRule="auto"/>
        <w:rPr>
          <w:rFonts w:ascii="Calibri" w:hAnsi="Calibri"/>
          <w:sz w:val="18"/>
          <w:szCs w:val="18"/>
          <w:lang w:val="fr-FR"/>
        </w:rPr>
      </w:pPr>
    </w:p>
    <w:p w14:paraId="57A3D4D6" w14:textId="40113398" w:rsidR="00A4147C" w:rsidRDefault="00A4147C">
      <w:pPr>
        <w:rPr>
          <w:rFonts w:ascii="Calibri" w:hAnsi="Calibri"/>
          <w:sz w:val="18"/>
          <w:szCs w:val="18"/>
          <w:lang w:val="fr-FR"/>
        </w:rPr>
      </w:pPr>
      <w:r>
        <w:rPr>
          <w:rFonts w:ascii="Calibri" w:hAnsi="Calibri"/>
          <w:sz w:val="18"/>
          <w:szCs w:val="18"/>
          <w:lang w:val="fr-FR"/>
        </w:rPr>
        <w:br w:type="page"/>
      </w:r>
    </w:p>
    <w:p w14:paraId="6EF519D2" w14:textId="77777777" w:rsidR="000228FA" w:rsidRPr="003E74C5" w:rsidRDefault="000228FA" w:rsidP="00BA066C">
      <w:pPr>
        <w:keepNext/>
        <w:spacing w:line="240" w:lineRule="auto"/>
        <w:rPr>
          <w:rFonts w:ascii="Calibri" w:hAnsi="Calibri"/>
          <w:sz w:val="18"/>
          <w:szCs w:val="18"/>
          <w:lang w:val="fr-FR"/>
        </w:rPr>
      </w:pPr>
    </w:p>
    <w:p w14:paraId="43290097" w14:textId="77777777" w:rsidR="00D11E33"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V. Gestion des stocks dans les entrepôts/magasins  </w:t>
      </w:r>
      <w:r w:rsidRPr="003E74C5">
        <w:rPr>
          <w:rFonts w:ascii="Calibri" w:hAnsi="Calibri"/>
          <w:sz w:val="18"/>
          <w:szCs w:val="18"/>
          <w:lang w:val="fr-FR"/>
        </w:rPr>
        <w:t xml:space="preserve"> </w:t>
      </w:r>
    </w:p>
    <w:p w14:paraId="17087B72" w14:textId="77777777" w:rsidR="00D11E33" w:rsidRPr="003E74C5" w:rsidRDefault="00D11E33" w:rsidP="00BA066C">
      <w:pPr>
        <w:keepNext/>
        <w:spacing w:line="240" w:lineRule="auto"/>
        <w:jc w:val="center"/>
        <w:rPr>
          <w:rFonts w:ascii="Calibri" w:hAnsi="Calibri"/>
          <w:sz w:val="18"/>
          <w:szCs w:val="18"/>
          <w:lang w:val="fr-FR"/>
        </w:rPr>
      </w:pPr>
    </w:p>
    <w:p w14:paraId="3B748F0B" w14:textId="77777777"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bCs/>
          <w:sz w:val="18"/>
          <w:szCs w:val="18"/>
          <w:lang w:val="fr-FR"/>
        </w:rPr>
        <w:t>À l'échelle des entrepôts/magasins, une quantité déterminée de stock de chaque produit doit être maintenue, en fonction de la demande. Ces niveaux ne sont pas fixes mais doivent être mis à jour régulièrement. Avec l'augmentation de la maturité de la chaîne logistique, des audits réguliers sont menés pour garantir que les niveaux de stock sont exacts et que les entrepôts/magasins respectent les politiques visant au maintien d'un niveau de stock approprié.</w:t>
      </w:r>
      <w:r w:rsidRPr="003E74C5">
        <w:rPr>
          <w:rFonts w:ascii="Calibri" w:hAnsi="Calibri"/>
          <w:b/>
          <w:bCs/>
          <w:sz w:val="18"/>
          <w:szCs w:val="18"/>
          <w:lang w:val="fr-FR"/>
        </w:rPr>
        <w:br/>
      </w:r>
      <w:r w:rsidRPr="003E74C5">
        <w:rPr>
          <w:rFonts w:ascii="Calibri" w:hAnsi="Calibri"/>
          <w:sz w:val="18"/>
          <w:szCs w:val="18"/>
          <w:lang w:val="fr-FR"/>
        </w:rPr>
        <w:t xml:space="preserve"> </w:t>
      </w:r>
      <w:r w:rsidRPr="003E74C5">
        <w:rPr>
          <w:rFonts w:ascii="Calibri" w:hAnsi="Calibri"/>
          <w:sz w:val="18"/>
          <w:szCs w:val="18"/>
          <w:lang w:val="fr-FR"/>
        </w:rPr>
        <w:br/>
        <w:t xml:space="preserve"> </w:t>
      </w:r>
      <w:r w:rsidRPr="003E74C5">
        <w:rPr>
          <w:rFonts w:ascii="Calibri" w:hAnsi="Calibri"/>
          <w:b/>
          <w:i/>
          <w:sz w:val="18"/>
          <w:szCs w:val="18"/>
          <w:lang w:val="fr-FR"/>
        </w:rPr>
        <w:t>Objectif : Standardiser les pratiques de manutention des stocks dans les entrepôts/magasins pour garantir la disponibilité d'un niveau de stock optimal.</w:t>
      </w:r>
    </w:p>
    <w:p w14:paraId="01A06F8B" w14:textId="77777777" w:rsidR="00016A0D" w:rsidRPr="003E74C5" w:rsidRDefault="00016A0D" w:rsidP="00BA066C">
      <w:pPr>
        <w:spacing w:line="240" w:lineRule="auto"/>
        <w:rPr>
          <w:rFonts w:ascii="Calibri" w:hAnsi="Calibri"/>
          <w:sz w:val="18"/>
          <w:szCs w:val="18"/>
          <w:lang w:val="fr-FR"/>
        </w:rPr>
      </w:pPr>
    </w:p>
    <w:p w14:paraId="02E3D31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21. Comment les entrepôts/magasins déterminent-ils le niveau de stock optimal à maintenir ? (Sélectionnez une réponse.)</w:t>
      </w:r>
    </w:p>
    <w:p w14:paraId="792681B5"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Aucune méthode pour déterminer le niveau de stock optimal à maintenir </w:t>
      </w:r>
    </w:p>
    <w:p w14:paraId="554AEC5B"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Gestion manuelle en fonction de la fréquence de reconstitution du stock, de rupture de stock, etc. </w:t>
      </w:r>
    </w:p>
    <w:p w14:paraId="365A4A6F" w14:textId="1C7C532C"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Politique dynamique de maintien du stock dans les entrepôts/magasins avec des seuils </w:t>
      </w:r>
      <w:r w:rsidR="00AB1992" w:rsidRPr="003E74C5">
        <w:rPr>
          <w:rFonts w:ascii="Calibri" w:hAnsi="Calibri"/>
          <w:sz w:val="18"/>
          <w:szCs w:val="18"/>
          <w:lang w:val="fr-FR"/>
        </w:rPr>
        <w:t>minima et maxima</w:t>
      </w:r>
      <w:r w:rsidRPr="003E74C5">
        <w:rPr>
          <w:rFonts w:ascii="Calibri" w:hAnsi="Calibri"/>
          <w:sz w:val="18"/>
          <w:szCs w:val="18"/>
          <w:lang w:val="fr-FR"/>
        </w:rPr>
        <w:t xml:space="preserve"> </w:t>
      </w:r>
    </w:p>
    <w:p w14:paraId="40E642F7"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Utilisation de la segmentation du stock (avec révision tous les trois mois) </w:t>
      </w:r>
    </w:p>
    <w:p w14:paraId="5CA3D1E0"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Segmentation dynamique du stock déterminée par voie électronique grâce à un système de gestion d'entrepôt ou un système de gestion du stock </w:t>
      </w:r>
    </w:p>
    <w:p w14:paraId="13B7578B"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BA628D0" w14:textId="77777777" w:rsidR="00016A0D" w:rsidRPr="003E74C5" w:rsidRDefault="00A47639" w:rsidP="009A7903">
      <w:pPr>
        <w:pStyle w:val="ListParagraph"/>
        <w:keepNext/>
        <w:numPr>
          <w:ilvl w:val="0"/>
          <w:numId w:val="1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078B20B" w14:textId="77777777" w:rsidR="00016A0D" w:rsidRPr="003E74C5" w:rsidRDefault="00016A0D" w:rsidP="00BA066C">
      <w:pPr>
        <w:spacing w:line="240" w:lineRule="auto"/>
        <w:rPr>
          <w:rFonts w:ascii="Calibri" w:hAnsi="Calibri"/>
          <w:sz w:val="18"/>
          <w:szCs w:val="18"/>
          <w:lang w:val="fr-FR"/>
        </w:rPr>
      </w:pPr>
    </w:p>
    <w:p w14:paraId="21531AD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22. Comment est actuellement déterminée la fréquence des inventaires physiques dans les entrepôts/magasins ? (Sélectionnez une réponse.) </w:t>
      </w:r>
    </w:p>
    <w:p w14:paraId="0C39E248"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Aucune méthode pour déterminer la fréquence des inventaires physiques </w:t>
      </w:r>
    </w:p>
    <w:p w14:paraId="23AAA9C4"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Inventaires physiques réalisés en fonction d'audits aléatoires </w:t>
      </w:r>
    </w:p>
    <w:p w14:paraId="653F9439"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Inventaires physiques réalisés en fonction d'une politique d'inventaire </w:t>
      </w:r>
    </w:p>
    <w:p w14:paraId="53264E9C"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Réalisation d'inventaires physiques réguliers (au moins tous les trois mois) </w:t>
      </w:r>
    </w:p>
    <w:p w14:paraId="7FA292D5"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Fréquence des inventaires physiques déterminée de manière dynamique par un système de gestion d'entrepôt </w:t>
      </w:r>
    </w:p>
    <w:p w14:paraId="1AE7DF41"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C6C8D6A" w14:textId="77777777" w:rsidR="00016A0D" w:rsidRPr="003E74C5" w:rsidRDefault="00A47639" w:rsidP="009A7903">
      <w:pPr>
        <w:pStyle w:val="ListParagraph"/>
        <w:keepNext/>
        <w:numPr>
          <w:ilvl w:val="0"/>
          <w:numId w:val="1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B79FC50" w14:textId="77777777" w:rsidR="00016A0D" w:rsidRPr="003E74C5" w:rsidRDefault="00016A0D" w:rsidP="00BA066C">
      <w:pPr>
        <w:spacing w:line="240" w:lineRule="auto"/>
        <w:rPr>
          <w:rFonts w:ascii="Calibri" w:hAnsi="Calibri"/>
          <w:sz w:val="18"/>
          <w:szCs w:val="18"/>
          <w:lang w:val="fr-FR"/>
        </w:rPr>
      </w:pPr>
    </w:p>
    <w:p w14:paraId="11D17CF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23. Quels sont les obstacles actuels à l'amélioration de la gestion du stock dans les entrepôts/magasins ? (Sélectionnez toutes les réponses pertinentes.)</w:t>
      </w:r>
    </w:p>
    <w:p w14:paraId="2CB45CA9"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1E539112"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6F11292"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696212E6"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727BF3AB"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183FD977"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48664E6"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12D9AE03"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43F5767E"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ACF8B9A"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472B65E4"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66F0B896"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BE64DC0" w14:textId="77777777" w:rsidR="00016A0D" w:rsidRPr="003E74C5" w:rsidRDefault="00A47639" w:rsidP="009A7903">
      <w:pPr>
        <w:pStyle w:val="ListParagraph"/>
        <w:keepNext/>
        <w:numPr>
          <w:ilvl w:val="0"/>
          <w:numId w:val="6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D4190E0" w14:textId="77777777" w:rsidR="00016A0D" w:rsidRPr="003E74C5" w:rsidRDefault="00016A0D" w:rsidP="00BA066C">
      <w:pPr>
        <w:spacing w:line="240" w:lineRule="auto"/>
        <w:rPr>
          <w:rFonts w:ascii="Calibri" w:hAnsi="Calibri"/>
          <w:sz w:val="18"/>
          <w:szCs w:val="18"/>
          <w:lang w:val="fr-FR"/>
        </w:rPr>
      </w:pPr>
    </w:p>
    <w:p w14:paraId="275F97D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19513BB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C6BE9A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2EFFBF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BA2316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84F4F1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599B7B6" w14:textId="77777777" w:rsidR="00016A0D" w:rsidRPr="003E74C5" w:rsidRDefault="00016A0D" w:rsidP="00BA066C">
      <w:pPr>
        <w:spacing w:line="240" w:lineRule="auto"/>
        <w:rPr>
          <w:rFonts w:ascii="Calibri" w:hAnsi="Calibri"/>
          <w:sz w:val="18"/>
          <w:szCs w:val="18"/>
          <w:lang w:val="fr-FR"/>
        </w:rPr>
      </w:pPr>
    </w:p>
    <w:p w14:paraId="2529AE37" w14:textId="77777777" w:rsidR="000228FA" w:rsidRPr="003E74C5" w:rsidRDefault="000228FA" w:rsidP="00BA066C">
      <w:pPr>
        <w:spacing w:line="240" w:lineRule="auto"/>
        <w:rPr>
          <w:rFonts w:ascii="Calibri" w:hAnsi="Calibri"/>
          <w:sz w:val="18"/>
          <w:szCs w:val="18"/>
          <w:lang w:val="fr-FR"/>
        </w:rPr>
      </w:pPr>
    </w:p>
    <w:p w14:paraId="4B0D3970" w14:textId="77777777" w:rsidR="00F4196E" w:rsidRPr="003E74C5" w:rsidRDefault="00A47639" w:rsidP="00BA066C">
      <w:pPr>
        <w:keepNext/>
        <w:spacing w:line="240" w:lineRule="auto"/>
        <w:jc w:val="center"/>
        <w:rPr>
          <w:rFonts w:ascii="Calibri" w:hAnsi="Calibri"/>
          <w:sz w:val="18"/>
          <w:szCs w:val="18"/>
          <w:lang w:val="fr-FR"/>
        </w:rPr>
      </w:pPr>
      <w:r w:rsidRPr="003E74C5">
        <w:rPr>
          <w:rFonts w:ascii="Calibri" w:hAnsi="Calibri"/>
          <w:b/>
          <w:sz w:val="18"/>
          <w:szCs w:val="18"/>
          <w:lang w:val="fr-FR"/>
        </w:rPr>
        <w:t>VI. Gestion des commandes dans les entrepôts/magasins</w:t>
      </w:r>
      <w:r w:rsidRPr="003E74C5">
        <w:rPr>
          <w:rFonts w:ascii="Calibri" w:hAnsi="Calibri"/>
          <w:sz w:val="18"/>
          <w:szCs w:val="18"/>
          <w:lang w:val="fr-FR"/>
        </w:rPr>
        <w:br/>
        <w:t xml:space="preserve"> </w:t>
      </w:r>
      <w:r w:rsidRPr="003E74C5">
        <w:rPr>
          <w:rFonts w:ascii="Calibri" w:hAnsi="Calibri"/>
          <w:sz w:val="18"/>
          <w:szCs w:val="18"/>
          <w:lang w:val="fr-FR"/>
        </w:rPr>
        <w:br/>
      </w:r>
      <w:r w:rsidRPr="003E74C5">
        <w:rPr>
          <w:rFonts w:ascii="Calibri" w:hAnsi="Calibri"/>
          <w:b/>
          <w:bCs/>
          <w:sz w:val="18"/>
          <w:szCs w:val="18"/>
          <w:lang w:val="fr-FR"/>
        </w:rPr>
        <w:t xml:space="preserve"> Les entrepôts/magasins peuvent déterminer le besoin de commander plus de stock pour un site, identifier qu'une commande relève des politiques de maintien du stock, et passer les commandes. Avec l'augmentation de la maturité de la chaîne logistique, les commandes sont créées en fonction des besoins dans le cadre d'une plateforme logistique numérique plus large.</w:t>
      </w:r>
      <w:r w:rsidRPr="003E74C5">
        <w:rPr>
          <w:rFonts w:ascii="Calibri" w:hAnsi="Calibri"/>
          <w:b/>
          <w:bCs/>
          <w:sz w:val="18"/>
          <w:szCs w:val="18"/>
          <w:lang w:val="fr-FR"/>
        </w:rPr>
        <w:br/>
      </w:r>
    </w:p>
    <w:p w14:paraId="55616623" w14:textId="77777777" w:rsidR="00016A0D" w:rsidRPr="003E74C5" w:rsidRDefault="00A47639" w:rsidP="00BA066C">
      <w:pPr>
        <w:keepNext/>
        <w:spacing w:line="240" w:lineRule="auto"/>
        <w:jc w:val="center"/>
        <w:rPr>
          <w:rFonts w:ascii="Calibri" w:hAnsi="Calibri"/>
          <w:sz w:val="18"/>
          <w:szCs w:val="18"/>
          <w:lang w:val="fr-FR"/>
        </w:rPr>
      </w:pPr>
      <w:r w:rsidRPr="003E74C5">
        <w:rPr>
          <w:rFonts w:ascii="Calibri" w:hAnsi="Calibri"/>
          <w:b/>
          <w:i/>
          <w:sz w:val="18"/>
          <w:szCs w:val="18"/>
          <w:lang w:val="fr-FR"/>
        </w:rPr>
        <w:t>Objectif : Coordonner la gestion des commandes dans les entrepôts/magasins en fonction de la demande en temps réel des points de prestation de services/établissements de santé et d'autres entrepôts/magasins.</w:t>
      </w:r>
    </w:p>
    <w:p w14:paraId="14982E80" w14:textId="77777777" w:rsidR="000228FA" w:rsidRPr="003E74C5" w:rsidRDefault="000228FA" w:rsidP="00BA066C">
      <w:pPr>
        <w:keepNext/>
        <w:spacing w:line="240" w:lineRule="auto"/>
        <w:rPr>
          <w:rFonts w:ascii="Calibri" w:hAnsi="Calibri"/>
          <w:sz w:val="18"/>
          <w:szCs w:val="18"/>
          <w:lang w:val="fr-FR"/>
        </w:rPr>
      </w:pPr>
    </w:p>
    <w:p w14:paraId="2D3C998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24. Comment les commandes des établissements sont-elles traitées au sein des entrepôts/magasins ? (Sélectionnez une réponse.) </w:t>
      </w:r>
    </w:p>
    <w:p w14:paraId="08DB80C8" w14:textId="32B6E6B8"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Le traitement des commandes des établissements est diffic</w:t>
      </w:r>
      <w:r w:rsidR="00BE6D20" w:rsidRPr="003E74C5">
        <w:rPr>
          <w:rFonts w:ascii="Calibri" w:hAnsi="Calibri"/>
          <w:sz w:val="18"/>
          <w:szCs w:val="18"/>
          <w:lang w:val="fr-FR"/>
        </w:rPr>
        <w:t>i</w:t>
      </w:r>
      <w:r w:rsidRPr="003E74C5">
        <w:rPr>
          <w:rFonts w:ascii="Calibri" w:hAnsi="Calibri"/>
          <w:sz w:val="18"/>
          <w:szCs w:val="18"/>
          <w:lang w:val="fr-FR"/>
        </w:rPr>
        <w:t xml:space="preserve">le </w:t>
      </w:r>
    </w:p>
    <w:p w14:paraId="67E821DD"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Nous avons la capacité de faire venir les commandes des établissements dans les entrepôts/magasins </w:t>
      </w:r>
    </w:p>
    <w:p w14:paraId="4F6817BE"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La fréquence d'examen et de traitement des commandes est prédéterminée </w:t>
      </w:r>
    </w:p>
    <w:p w14:paraId="6763A28C"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Un système visuel de reconstitution du stock (par ex., système à deux compartiments) signale la nécessité de traiter les commandes </w:t>
      </w:r>
    </w:p>
    <w:p w14:paraId="745FBC7B"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Les commandes sont créées et traitées immédiatement sur demande d'un produit par les points de prestation de services/établissements de santé ou par d'autres entrepôts/magasins </w:t>
      </w:r>
    </w:p>
    <w:p w14:paraId="17CEC2E8"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217FA72" w14:textId="77777777" w:rsidR="00016A0D" w:rsidRPr="003E74C5" w:rsidRDefault="00A47639" w:rsidP="009A7903">
      <w:pPr>
        <w:pStyle w:val="ListParagraph"/>
        <w:keepNext/>
        <w:numPr>
          <w:ilvl w:val="0"/>
          <w:numId w:val="2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CEFE226" w14:textId="77777777" w:rsidR="00016A0D" w:rsidRPr="003E74C5" w:rsidRDefault="00016A0D" w:rsidP="00BA066C">
      <w:pPr>
        <w:spacing w:line="240" w:lineRule="auto"/>
        <w:rPr>
          <w:rFonts w:ascii="Calibri" w:hAnsi="Calibri"/>
          <w:sz w:val="18"/>
          <w:szCs w:val="18"/>
          <w:lang w:val="fr-FR"/>
        </w:rPr>
      </w:pPr>
    </w:p>
    <w:p w14:paraId="39C393A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25. Quel est le délai de livraison habituellement demandé par les points de prestation de services/établissements de santé aux entrepôts/magasins ? (Sélectionnez une réponse.) </w:t>
      </w:r>
    </w:p>
    <w:p w14:paraId="1F049BA7"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Pas de précisions concernant la date de livraison </w:t>
      </w:r>
    </w:p>
    <w:p w14:paraId="0ED426AB"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Délai de livraison très long (plus de deux semaines) </w:t>
      </w:r>
    </w:p>
    <w:p w14:paraId="7BDC2F28"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Délai de livraison intermédiaire (une ou deux semaines) </w:t>
      </w:r>
    </w:p>
    <w:p w14:paraId="490A04D8"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Délai de livraison court (sous une semaine) </w:t>
      </w:r>
    </w:p>
    <w:p w14:paraId="2068C14A" w14:textId="688F85DD"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Connexion de la gestion des commandes à une plateforme logistique numérique permettant des livraisons </w:t>
      </w:r>
      <w:r w:rsidR="00EE41FB" w:rsidRPr="003E74C5">
        <w:rPr>
          <w:rFonts w:ascii="Calibri" w:hAnsi="Calibri"/>
          <w:sz w:val="18"/>
          <w:szCs w:val="18"/>
          <w:lang w:val="fr-FR"/>
        </w:rPr>
        <w:t>dans un délai d’un jour</w:t>
      </w:r>
      <w:r w:rsidRPr="003E74C5">
        <w:rPr>
          <w:rFonts w:ascii="Calibri" w:hAnsi="Calibri"/>
          <w:sz w:val="18"/>
          <w:szCs w:val="18"/>
          <w:lang w:val="fr-FR"/>
        </w:rPr>
        <w:t xml:space="preserve"> ou à la date spécifiée par les points de prestation de services/établissements de santé  </w:t>
      </w:r>
    </w:p>
    <w:p w14:paraId="6DCC0028"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62EFB49" w14:textId="77777777" w:rsidR="00016A0D" w:rsidRPr="003E74C5" w:rsidRDefault="00A47639" w:rsidP="009A7903">
      <w:pPr>
        <w:pStyle w:val="ListParagraph"/>
        <w:keepNext/>
        <w:numPr>
          <w:ilvl w:val="0"/>
          <w:numId w:val="2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36B09FF" w14:textId="77777777" w:rsidR="00016A0D" w:rsidRPr="003E74C5" w:rsidRDefault="00016A0D" w:rsidP="00BA066C">
      <w:pPr>
        <w:spacing w:line="240" w:lineRule="auto"/>
        <w:rPr>
          <w:rFonts w:ascii="Calibri" w:hAnsi="Calibri"/>
          <w:sz w:val="18"/>
          <w:szCs w:val="18"/>
          <w:lang w:val="fr-FR"/>
        </w:rPr>
      </w:pPr>
    </w:p>
    <w:p w14:paraId="0C6B336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26. Comment les commandes en cours sont-elles identifiées et traitées dans les entrepôts/magasins ? (Sélectionnez une réponse.)</w:t>
      </w:r>
    </w:p>
    <w:p w14:paraId="079F15D7"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identifier et traiter les commandes en cours </w:t>
      </w:r>
    </w:p>
    <w:p w14:paraId="7D158768"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Des examens des commandes en cours sont provoqués par les relances des points de prestation de services/établissements de santé </w:t>
      </w:r>
    </w:p>
    <w:p w14:paraId="3DF8AABA"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Les commandes en cours sont examinées ponctuellement et traitées si elles sont problématiques </w:t>
      </w:r>
    </w:p>
    <w:p w14:paraId="07BA647C"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Les commandes en cours sont examinées toutes les semaines et activement traitées </w:t>
      </w:r>
    </w:p>
    <w:p w14:paraId="14ADA465"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Les commandes en cours sont activement gérées et traitées grâce à un système de gestion d'entrepôt, et visibles sur une plateforme logistique numérique </w:t>
      </w:r>
    </w:p>
    <w:p w14:paraId="648864C5"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F8ECE9A" w14:textId="77777777" w:rsidR="00016A0D" w:rsidRPr="003E74C5" w:rsidRDefault="00A47639" w:rsidP="009A7903">
      <w:pPr>
        <w:pStyle w:val="ListParagraph"/>
        <w:keepNext/>
        <w:numPr>
          <w:ilvl w:val="0"/>
          <w:numId w:val="2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498DF83" w14:textId="77777777" w:rsidR="00016A0D" w:rsidRPr="003E74C5" w:rsidRDefault="00016A0D" w:rsidP="00BA066C">
      <w:pPr>
        <w:spacing w:line="240" w:lineRule="auto"/>
        <w:rPr>
          <w:rFonts w:ascii="Calibri" w:hAnsi="Calibri"/>
          <w:sz w:val="18"/>
          <w:szCs w:val="18"/>
          <w:lang w:val="fr-FR"/>
        </w:rPr>
      </w:pPr>
    </w:p>
    <w:p w14:paraId="77C357D6"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27. Pour quel pourcentage des livraisons la commande est-elle complète et arrive-t-elle en temps voulu aux points de prestation de services/établissements de santé ? (Sélectionnez une réponse.)</w:t>
      </w:r>
    </w:p>
    <w:p w14:paraId="1C0DB63D"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Pas de suivi des livraisons </w:t>
      </w:r>
    </w:p>
    <w:p w14:paraId="551501A0"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Moins de 80 % </w:t>
      </w:r>
    </w:p>
    <w:p w14:paraId="21EC2B32"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Entre 80 et 90 % </w:t>
      </w:r>
    </w:p>
    <w:p w14:paraId="7C41EF5B"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Entre 90 et 95 % </w:t>
      </w:r>
    </w:p>
    <w:p w14:paraId="0888803B"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Plus de 95 % </w:t>
      </w:r>
    </w:p>
    <w:p w14:paraId="77AC08CF"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DDAE1F1" w14:textId="77777777" w:rsidR="00016A0D" w:rsidRPr="003E74C5" w:rsidRDefault="00A47639" w:rsidP="009A7903">
      <w:pPr>
        <w:pStyle w:val="ListParagraph"/>
        <w:keepNext/>
        <w:numPr>
          <w:ilvl w:val="0"/>
          <w:numId w:val="2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11A8E06" w14:textId="77777777" w:rsidR="00016A0D" w:rsidRPr="003E74C5" w:rsidRDefault="00016A0D" w:rsidP="00BA066C">
      <w:pPr>
        <w:spacing w:line="240" w:lineRule="auto"/>
        <w:rPr>
          <w:rFonts w:ascii="Calibri" w:hAnsi="Calibri"/>
          <w:sz w:val="18"/>
          <w:szCs w:val="18"/>
          <w:lang w:val="fr-FR"/>
        </w:rPr>
      </w:pPr>
    </w:p>
    <w:p w14:paraId="22C7743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28. Quels sont les obstacles actuels à l'amélioration de la gestion des commandes dans les entrepôts/magasins ? (Sélectionnez toutes les réponses pertinentes.)</w:t>
      </w:r>
    </w:p>
    <w:p w14:paraId="58C23B85"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E72397B"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6F13E731"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699935E3"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35B545AB"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63E82CC"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272C7F23"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1162FF0"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7B39FC4D"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7A910863"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28FBA5E4"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5917F345"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6DC76EF" w14:textId="77777777" w:rsidR="00016A0D" w:rsidRPr="003E74C5" w:rsidRDefault="00A47639" w:rsidP="009A7903">
      <w:pPr>
        <w:pStyle w:val="ListParagraph"/>
        <w:keepNext/>
        <w:numPr>
          <w:ilvl w:val="0"/>
          <w:numId w:val="6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2CB72A2" w14:textId="77777777" w:rsidR="00016A0D" w:rsidRPr="003E74C5" w:rsidRDefault="00016A0D" w:rsidP="00BA066C">
      <w:pPr>
        <w:spacing w:line="240" w:lineRule="auto"/>
        <w:rPr>
          <w:rFonts w:ascii="Calibri" w:hAnsi="Calibri"/>
          <w:sz w:val="18"/>
          <w:szCs w:val="18"/>
          <w:lang w:val="fr-FR"/>
        </w:rPr>
      </w:pPr>
    </w:p>
    <w:p w14:paraId="61F9997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3F80C07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9659B4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A03F10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4417BE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F3AD37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ECE41F5" w14:textId="77777777" w:rsidR="00016A0D" w:rsidRPr="003E74C5" w:rsidRDefault="00016A0D" w:rsidP="00BA066C">
      <w:pPr>
        <w:spacing w:line="240" w:lineRule="auto"/>
        <w:rPr>
          <w:rFonts w:ascii="Calibri" w:hAnsi="Calibri"/>
          <w:sz w:val="18"/>
          <w:szCs w:val="18"/>
          <w:lang w:val="fr-FR"/>
        </w:rPr>
      </w:pPr>
    </w:p>
    <w:p w14:paraId="59C53EC7" w14:textId="4BEC71B1" w:rsidR="00A4147C" w:rsidRDefault="00A4147C">
      <w:pPr>
        <w:rPr>
          <w:rFonts w:ascii="Calibri" w:hAnsi="Calibri"/>
          <w:sz w:val="18"/>
          <w:szCs w:val="18"/>
          <w:lang w:val="fr-FR"/>
        </w:rPr>
      </w:pPr>
      <w:r>
        <w:rPr>
          <w:rFonts w:ascii="Calibri" w:hAnsi="Calibri"/>
          <w:sz w:val="18"/>
          <w:szCs w:val="18"/>
          <w:lang w:val="fr-FR"/>
        </w:rPr>
        <w:br w:type="page"/>
      </w:r>
    </w:p>
    <w:p w14:paraId="48D27C6D" w14:textId="77777777" w:rsidR="00F4196E" w:rsidRPr="003E74C5" w:rsidRDefault="00F4196E" w:rsidP="00BA066C">
      <w:pPr>
        <w:keepNext/>
        <w:spacing w:line="240" w:lineRule="auto"/>
        <w:rPr>
          <w:rFonts w:ascii="Calibri" w:hAnsi="Calibri"/>
          <w:sz w:val="18"/>
          <w:szCs w:val="18"/>
          <w:lang w:val="fr-FR"/>
        </w:rPr>
      </w:pPr>
    </w:p>
    <w:p w14:paraId="7F062BE9" w14:textId="77777777" w:rsidR="00016A0D" w:rsidRPr="003E74C5" w:rsidRDefault="00A47639" w:rsidP="00BA066C">
      <w:pPr>
        <w:keepNext/>
        <w:spacing w:line="240" w:lineRule="auto"/>
        <w:jc w:val="center"/>
        <w:rPr>
          <w:rFonts w:ascii="Calibri" w:hAnsi="Calibri"/>
          <w:b/>
          <w:sz w:val="18"/>
          <w:szCs w:val="18"/>
          <w:lang w:val="fr-FR"/>
        </w:rPr>
      </w:pPr>
      <w:r w:rsidRPr="003E74C5">
        <w:rPr>
          <w:rFonts w:ascii="Calibri" w:hAnsi="Calibri"/>
          <w:b/>
          <w:sz w:val="18"/>
          <w:szCs w:val="18"/>
          <w:lang w:val="fr-FR"/>
        </w:rPr>
        <w:t>VII. Opérations des entrepôts/magasins</w:t>
      </w:r>
      <w:r w:rsidRPr="003E74C5">
        <w:rPr>
          <w:rFonts w:ascii="Calibri" w:hAnsi="Calibri"/>
          <w:b/>
          <w:sz w:val="18"/>
          <w:szCs w:val="18"/>
          <w:lang w:val="fr-FR"/>
        </w:rPr>
        <w:br/>
        <w:t xml:space="preserve"> </w:t>
      </w:r>
      <w:r w:rsidRPr="003E74C5">
        <w:rPr>
          <w:rFonts w:ascii="Calibri" w:hAnsi="Calibri"/>
          <w:b/>
          <w:sz w:val="18"/>
          <w:szCs w:val="18"/>
          <w:lang w:val="fr-FR"/>
        </w:rPr>
        <w:br/>
        <w:t xml:space="preserve"> Les entrepôts/magasins peuvent recevoir, préparer et expédier rapidement le stock en fonction des besoins. Avec l'augmentation de la maturité de la chaîne logistique, les commandes sont prises en compte avec précision et transmises efficacement aux transporteurs.</w:t>
      </w:r>
      <w:r w:rsidRPr="003E74C5">
        <w:rPr>
          <w:rFonts w:ascii="Calibri" w:hAnsi="Calibri"/>
          <w:b/>
          <w:sz w:val="18"/>
          <w:szCs w:val="18"/>
          <w:lang w:val="fr-FR"/>
        </w:rPr>
        <w:br/>
        <w:t xml:space="preserve"> </w:t>
      </w:r>
      <w:r w:rsidRPr="003E74C5">
        <w:rPr>
          <w:rFonts w:ascii="Calibri" w:hAnsi="Calibri"/>
          <w:b/>
          <w:sz w:val="18"/>
          <w:szCs w:val="18"/>
          <w:lang w:val="fr-FR"/>
        </w:rPr>
        <w:br/>
        <w:t xml:space="preserve"> </w:t>
      </w:r>
      <w:r w:rsidRPr="003E74C5">
        <w:rPr>
          <w:rFonts w:ascii="Calibri" w:hAnsi="Calibri"/>
          <w:b/>
          <w:i/>
          <w:sz w:val="18"/>
          <w:szCs w:val="18"/>
          <w:lang w:val="fr-FR"/>
        </w:rPr>
        <w:t>Objectif : Standardiser les processus de stockage, de prélèvement, de manutention et de préparation dans les entrepôts/magasins et éliminer les étapes inutiles pour assurer la qualité des produits et accélérer les processus.</w:t>
      </w:r>
    </w:p>
    <w:p w14:paraId="2ACF7EC2" w14:textId="77777777" w:rsidR="00016A0D" w:rsidRPr="003E74C5" w:rsidRDefault="00016A0D" w:rsidP="00BA066C">
      <w:pPr>
        <w:spacing w:line="240" w:lineRule="auto"/>
        <w:rPr>
          <w:rFonts w:ascii="Calibri" w:hAnsi="Calibri"/>
          <w:sz w:val="18"/>
          <w:szCs w:val="18"/>
          <w:lang w:val="fr-FR"/>
        </w:rPr>
      </w:pPr>
    </w:p>
    <w:p w14:paraId="753EAEB7"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29. Comment sont préparées les commandes en vue de leur expédition ? (Sélectionnez une réponse.) </w:t>
      </w:r>
    </w:p>
    <w:p w14:paraId="00C1A54F"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la date d'expédition des commandes </w:t>
      </w:r>
    </w:p>
    <w:p w14:paraId="1FEF80DF" w14:textId="2DBDEDCC"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Capacité à préparer le stock en vue de son expédition en moins d'un</w:t>
      </w:r>
      <w:r w:rsidR="00BE6D20" w:rsidRPr="003E74C5">
        <w:rPr>
          <w:rFonts w:ascii="Calibri" w:hAnsi="Calibri"/>
          <w:sz w:val="18"/>
          <w:szCs w:val="18"/>
          <w:lang w:val="fr-FR"/>
        </w:rPr>
        <w:t>e</w:t>
      </w:r>
      <w:r w:rsidRPr="003E74C5">
        <w:rPr>
          <w:rFonts w:ascii="Calibri" w:hAnsi="Calibri"/>
          <w:sz w:val="18"/>
          <w:szCs w:val="18"/>
          <w:lang w:val="fr-FR"/>
        </w:rPr>
        <w:t xml:space="preserve"> semaine à compter de la réception de la commande </w:t>
      </w:r>
    </w:p>
    <w:p w14:paraId="422FB531"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Opérations conformes aux conventions de service fixant un délai spécifique d'expédition des commandes à compter de leur réception </w:t>
      </w:r>
    </w:p>
    <w:p w14:paraId="3B46F766"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Commandes prélevées et préparées avant l'arrivée des transporteurs </w:t>
      </w:r>
    </w:p>
    <w:p w14:paraId="2C8DD714"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Commandes prélevées et préparées selon un trajet/itinéraire déterminé par un système de gestion d'entrepôt </w:t>
      </w:r>
    </w:p>
    <w:p w14:paraId="5880D7A1"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1DD329F" w14:textId="77777777" w:rsidR="00016A0D" w:rsidRPr="003E74C5" w:rsidRDefault="00A47639" w:rsidP="009A7903">
      <w:pPr>
        <w:pStyle w:val="ListParagraph"/>
        <w:keepNext/>
        <w:numPr>
          <w:ilvl w:val="0"/>
          <w:numId w:val="2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DEBF69E" w14:textId="77777777" w:rsidR="00016A0D" w:rsidRPr="003E74C5" w:rsidRDefault="00016A0D" w:rsidP="00BA066C">
      <w:pPr>
        <w:spacing w:line="240" w:lineRule="auto"/>
        <w:rPr>
          <w:rFonts w:ascii="Calibri" w:hAnsi="Calibri"/>
          <w:sz w:val="18"/>
          <w:szCs w:val="18"/>
          <w:lang w:val="fr-FR"/>
        </w:rPr>
      </w:pPr>
    </w:p>
    <w:p w14:paraId="60610B1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30. Dans quelle mesure le stock des entrepôts/magasins est-il inventorié avec précision ? (Sélectionnez une réponse.)</w:t>
      </w:r>
    </w:p>
    <w:p w14:paraId="05F2C587"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Pas de suivi régulier de la précision de l'inventaire </w:t>
      </w:r>
    </w:p>
    <w:p w14:paraId="4D90758E"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Moins de 80 % </w:t>
      </w:r>
    </w:p>
    <w:p w14:paraId="39FA9430"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Précision à 80-90 % </w:t>
      </w:r>
    </w:p>
    <w:p w14:paraId="5D13D9D7"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Précision à 90-97 % </w:t>
      </w:r>
    </w:p>
    <w:p w14:paraId="5D98F63A"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Précision à plus de 97 % </w:t>
      </w:r>
    </w:p>
    <w:p w14:paraId="502B0934"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E0CEC94" w14:textId="77777777" w:rsidR="00016A0D" w:rsidRPr="003E74C5" w:rsidRDefault="00A47639" w:rsidP="009A7903">
      <w:pPr>
        <w:pStyle w:val="ListParagraph"/>
        <w:keepNext/>
        <w:numPr>
          <w:ilvl w:val="0"/>
          <w:numId w:val="2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0DCB7B0" w14:textId="77777777" w:rsidR="00016A0D" w:rsidRPr="003E74C5" w:rsidRDefault="00016A0D" w:rsidP="00BA066C">
      <w:pPr>
        <w:spacing w:line="240" w:lineRule="auto"/>
        <w:rPr>
          <w:rFonts w:ascii="Calibri" w:hAnsi="Calibri"/>
          <w:sz w:val="18"/>
          <w:szCs w:val="18"/>
          <w:lang w:val="fr-FR"/>
        </w:rPr>
      </w:pPr>
    </w:p>
    <w:p w14:paraId="5E7FD78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31. Quelle méthode de contrôle qualité est utilisée dans les entrepôts/magasins pour assurer l'intégrité des produits ? (Sélectionnez une réponse.)</w:t>
      </w:r>
    </w:p>
    <w:p w14:paraId="697CCC08"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Aucune méthode de contrôle qualité  </w:t>
      </w:r>
    </w:p>
    <w:p w14:paraId="73AC3541"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Identification aléatoire de défauts de qualité  </w:t>
      </w:r>
    </w:p>
    <w:p w14:paraId="30840376"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Processus d'inspection qualité réalisé lors de la réception (c.-à-d., quantité, endommagement, analyse d'échantillons) </w:t>
      </w:r>
    </w:p>
    <w:p w14:paraId="5385A1A7"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Processus d'inspection qualité réalisé lors de la réception et du stockage </w:t>
      </w:r>
    </w:p>
    <w:p w14:paraId="48977110"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Processus d'inspection qualité réalisé à toutes les phases des opérations (c.-à-d., réception, stockage, prélèvement, préparation) </w:t>
      </w:r>
    </w:p>
    <w:p w14:paraId="74D95424"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07DE768" w14:textId="77777777" w:rsidR="00016A0D" w:rsidRPr="003E74C5" w:rsidRDefault="00A47639" w:rsidP="009A7903">
      <w:pPr>
        <w:pStyle w:val="ListParagraph"/>
        <w:keepNext/>
        <w:numPr>
          <w:ilvl w:val="0"/>
          <w:numId w:val="2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9236437" w14:textId="77777777" w:rsidR="00016A0D" w:rsidRPr="003E74C5" w:rsidRDefault="00016A0D" w:rsidP="00BA066C">
      <w:pPr>
        <w:spacing w:line="240" w:lineRule="auto"/>
        <w:rPr>
          <w:rFonts w:ascii="Calibri" w:hAnsi="Calibri"/>
          <w:sz w:val="18"/>
          <w:szCs w:val="18"/>
          <w:lang w:val="fr-FR"/>
        </w:rPr>
      </w:pPr>
    </w:p>
    <w:p w14:paraId="2DC846E2"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32. Quels sont les obstacles actuels à l'amélioration des opérations dans les entrepôts/magasins ? (Sélectionnez toutes les réponses pertinentes.)</w:t>
      </w:r>
    </w:p>
    <w:p w14:paraId="775408B7"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6DDF52A8"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2B72F2BD"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3D7124D"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1CE6056B"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3F6A8DA6"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75C8E07C"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658E451"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0B3BC73A"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0F56C0B5"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0E2BA1EB"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3AEF76C2"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FABC7C5" w14:textId="77777777" w:rsidR="00016A0D" w:rsidRPr="003E74C5" w:rsidRDefault="00A47639" w:rsidP="009A7903">
      <w:pPr>
        <w:pStyle w:val="ListParagraph"/>
        <w:keepNext/>
        <w:numPr>
          <w:ilvl w:val="0"/>
          <w:numId w:val="6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C1B9B7F" w14:textId="77777777" w:rsidR="00016A0D" w:rsidRPr="003E74C5" w:rsidRDefault="00016A0D" w:rsidP="00BA066C">
      <w:pPr>
        <w:spacing w:line="240" w:lineRule="auto"/>
        <w:rPr>
          <w:rFonts w:ascii="Calibri" w:hAnsi="Calibri"/>
          <w:sz w:val="18"/>
          <w:szCs w:val="18"/>
          <w:lang w:val="fr-FR"/>
        </w:rPr>
      </w:pPr>
    </w:p>
    <w:p w14:paraId="5A292330"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7737D04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33E774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E72DB3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751F4C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E28378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7E82472" w14:textId="77777777" w:rsidR="00016A0D" w:rsidRPr="003E74C5" w:rsidRDefault="00016A0D" w:rsidP="00BA066C">
      <w:pPr>
        <w:spacing w:line="240" w:lineRule="auto"/>
        <w:rPr>
          <w:rFonts w:ascii="Calibri" w:hAnsi="Calibri"/>
          <w:sz w:val="18"/>
          <w:szCs w:val="18"/>
          <w:lang w:val="fr-FR"/>
        </w:rPr>
      </w:pPr>
    </w:p>
    <w:p w14:paraId="0FCAE56F" w14:textId="77777777" w:rsidR="00F4196E" w:rsidRPr="003E74C5" w:rsidRDefault="00F4196E" w:rsidP="00BA066C">
      <w:pPr>
        <w:keepNext/>
        <w:spacing w:line="240" w:lineRule="auto"/>
        <w:rPr>
          <w:rFonts w:ascii="Calibri" w:hAnsi="Calibri"/>
          <w:sz w:val="18"/>
          <w:szCs w:val="18"/>
          <w:lang w:val="fr-FR"/>
        </w:rPr>
      </w:pPr>
    </w:p>
    <w:p w14:paraId="75D099C1" w14:textId="77777777" w:rsidR="00016A0D" w:rsidRPr="003E74C5" w:rsidRDefault="00A47639" w:rsidP="00D11E33">
      <w:pPr>
        <w:keepNext/>
        <w:spacing w:line="240" w:lineRule="auto"/>
        <w:jc w:val="center"/>
        <w:rPr>
          <w:rFonts w:ascii="Calibri" w:hAnsi="Calibri"/>
          <w:sz w:val="24"/>
          <w:szCs w:val="24"/>
          <w:lang w:val="fr-FR"/>
        </w:rPr>
      </w:pPr>
      <w:r w:rsidRPr="003E74C5">
        <w:rPr>
          <w:rFonts w:ascii="Calibri" w:hAnsi="Calibri"/>
          <w:b/>
          <w:sz w:val="24"/>
          <w:szCs w:val="24"/>
          <w:lang w:val="fr-FR"/>
        </w:rPr>
        <w:t>Composants de la chaîne logistique</w:t>
      </w:r>
    </w:p>
    <w:p w14:paraId="5EA7776C" w14:textId="77777777" w:rsidR="00016A0D" w:rsidRPr="003E74C5" w:rsidRDefault="00016A0D" w:rsidP="00BA066C">
      <w:pPr>
        <w:spacing w:line="240" w:lineRule="auto"/>
        <w:rPr>
          <w:rFonts w:ascii="Calibri" w:hAnsi="Calibri"/>
          <w:sz w:val="18"/>
          <w:szCs w:val="18"/>
          <w:lang w:val="fr-FR"/>
        </w:rPr>
      </w:pPr>
    </w:p>
    <w:p w14:paraId="599D633E" w14:textId="77777777" w:rsidR="00F4196E" w:rsidRPr="003E74C5" w:rsidRDefault="00F4196E" w:rsidP="00BA066C">
      <w:pPr>
        <w:keepNext/>
        <w:spacing w:line="240" w:lineRule="auto"/>
        <w:rPr>
          <w:rFonts w:ascii="Calibri" w:hAnsi="Calibri"/>
          <w:sz w:val="18"/>
          <w:szCs w:val="18"/>
          <w:lang w:val="fr-FR"/>
        </w:rPr>
      </w:pPr>
    </w:p>
    <w:p w14:paraId="05F528C7" w14:textId="77777777"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VIII. Transport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La chaîne logistique permet la livraison de produits à des points de prestation de services. Chaque site est enregistré, a un calendrier de livraison, connaît ce calendrier de livraison, et dispose d'un système d'accusé de réception. Avec l'augmentation de la maturité de la chaîne logistique, la planification de l'itinéraire se met en place, des rendez-vous sont fixés, et la livraison en temps voulu des produits est mesurée et suivie.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la ponctualité et l'efficacité du transport de stock.</w:t>
      </w:r>
    </w:p>
    <w:p w14:paraId="1A440715" w14:textId="77777777" w:rsidR="00016A0D" w:rsidRPr="003E74C5" w:rsidRDefault="00016A0D" w:rsidP="00BA066C">
      <w:pPr>
        <w:spacing w:line="240" w:lineRule="auto"/>
        <w:rPr>
          <w:rFonts w:ascii="Calibri" w:hAnsi="Calibri"/>
          <w:sz w:val="18"/>
          <w:szCs w:val="18"/>
          <w:lang w:val="fr-FR"/>
        </w:rPr>
      </w:pPr>
    </w:p>
    <w:p w14:paraId="3ED07A95" w14:textId="5A673BCD"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33</w:t>
      </w:r>
      <w:r w:rsidR="00A47639" w:rsidRPr="003E74C5">
        <w:rPr>
          <w:rFonts w:ascii="Calibri" w:hAnsi="Calibri"/>
          <w:sz w:val="18"/>
          <w:szCs w:val="18"/>
          <w:lang w:val="fr-FR"/>
        </w:rPr>
        <w:t>. Comment est organisé le mouvement des biens vers la prochaine étape de la chaîne logistique ? (Sélectionnez une réponse.)</w:t>
      </w:r>
    </w:p>
    <w:p w14:paraId="5EFB8AAE"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Aucune méthode standardisée pour planifier le transport </w:t>
      </w:r>
    </w:p>
    <w:p w14:paraId="73042C45"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Planification en fonction des besoins </w:t>
      </w:r>
    </w:p>
    <w:p w14:paraId="022344F6"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Mécanisme basique de planification des livraisons </w:t>
      </w:r>
    </w:p>
    <w:p w14:paraId="1E194871"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Arrivée en temps voulu des transporteurs aux rendez-vous fixés par les entrepôts/magasins conformément à des conventions de service mesurées et gérées </w:t>
      </w:r>
    </w:p>
    <w:p w14:paraId="4AFCDDEF"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Arrivée en temps voulu des transporteurs aux rendez-vous fixés par les entrepôts/magasins, conventions de service mesurées et gérées, et suivi en temps réel des livraisons visible sur une plateforme logistique numérique </w:t>
      </w:r>
    </w:p>
    <w:p w14:paraId="61DB0438"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A3DD5DA" w14:textId="77777777" w:rsidR="00016A0D" w:rsidRPr="003E74C5" w:rsidRDefault="00A47639" w:rsidP="009A7903">
      <w:pPr>
        <w:pStyle w:val="ListParagraph"/>
        <w:keepNext/>
        <w:numPr>
          <w:ilvl w:val="0"/>
          <w:numId w:val="2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141C930" w14:textId="77777777" w:rsidR="00016A0D" w:rsidRPr="003E74C5" w:rsidRDefault="00016A0D" w:rsidP="00BA066C">
      <w:pPr>
        <w:spacing w:line="240" w:lineRule="auto"/>
        <w:rPr>
          <w:rFonts w:ascii="Calibri" w:hAnsi="Calibri"/>
          <w:sz w:val="18"/>
          <w:szCs w:val="18"/>
          <w:lang w:val="fr-FR"/>
        </w:rPr>
      </w:pPr>
    </w:p>
    <w:p w14:paraId="73D00ABB" w14:textId="456E0CC7"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34</w:t>
      </w:r>
      <w:r w:rsidR="00A47639" w:rsidRPr="003E74C5">
        <w:rPr>
          <w:rFonts w:ascii="Calibri" w:hAnsi="Calibri"/>
          <w:sz w:val="18"/>
          <w:szCs w:val="18"/>
          <w:lang w:val="fr-FR"/>
        </w:rPr>
        <w:t>. Comment la livraison des produits est-elle communiquée aux établissements ? (Sélectionnez une réponse.)</w:t>
      </w:r>
    </w:p>
    <w:p w14:paraId="0F388F0A"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Aucune communication concernant les livraisons </w:t>
      </w:r>
    </w:p>
    <w:p w14:paraId="07D423B7"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Établissements informés du calendrier de livraison sur demande </w:t>
      </w:r>
    </w:p>
    <w:p w14:paraId="706AD5FB" w14:textId="60660684"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Établissements informés du calendrier de livraison </w:t>
      </w:r>
      <w:r w:rsidR="00244CA5">
        <w:rPr>
          <w:rFonts w:ascii="Calibri" w:hAnsi="Calibri"/>
          <w:sz w:val="18"/>
          <w:szCs w:val="18"/>
          <w:lang w:val="fr-FR"/>
        </w:rPr>
        <w:t>par les parties en amont</w:t>
      </w:r>
      <w:r w:rsidRPr="003E74C5">
        <w:rPr>
          <w:rFonts w:ascii="Calibri" w:hAnsi="Calibri"/>
          <w:sz w:val="18"/>
          <w:szCs w:val="18"/>
          <w:lang w:val="fr-FR"/>
        </w:rPr>
        <w:t xml:space="preserve"> </w:t>
      </w:r>
    </w:p>
    <w:p w14:paraId="4D9FE85B"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Possibilité pour les établissements de consulter le calendrier de livraison ; arrivée en temps voulu des transporteurs conformément à des conventions de service mesurées et gérées </w:t>
      </w:r>
    </w:p>
    <w:p w14:paraId="0AA1D3BD"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Livraison en temps voulu par les transporteurs, conventions de service mesurées et gérées, et suivi en temps réel des livraisons visible sur une plateforme logistique </w:t>
      </w:r>
    </w:p>
    <w:p w14:paraId="7D44A39E"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D45D9D0" w14:textId="77777777" w:rsidR="00016A0D" w:rsidRPr="003E74C5" w:rsidRDefault="00A47639" w:rsidP="009A7903">
      <w:pPr>
        <w:pStyle w:val="ListParagraph"/>
        <w:keepNext/>
        <w:numPr>
          <w:ilvl w:val="0"/>
          <w:numId w:val="2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BC1CC52" w14:textId="77777777" w:rsidR="00016A0D" w:rsidRPr="003E74C5" w:rsidRDefault="00016A0D" w:rsidP="00BA066C">
      <w:pPr>
        <w:spacing w:line="240" w:lineRule="auto"/>
        <w:rPr>
          <w:rFonts w:ascii="Calibri" w:hAnsi="Calibri"/>
          <w:sz w:val="18"/>
          <w:szCs w:val="18"/>
          <w:lang w:val="fr-FR"/>
        </w:rPr>
      </w:pPr>
    </w:p>
    <w:p w14:paraId="24C80B68" w14:textId="29ED0656"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35</w:t>
      </w:r>
      <w:r w:rsidR="00A47639" w:rsidRPr="003E74C5">
        <w:rPr>
          <w:rFonts w:ascii="Calibri" w:hAnsi="Calibri"/>
          <w:sz w:val="18"/>
          <w:szCs w:val="18"/>
          <w:lang w:val="fr-FR"/>
        </w:rPr>
        <w:t>. Comment la réception des produits par les établissements est-elle vérifiée ? (Sélectionnez une réponse.)</w:t>
      </w:r>
    </w:p>
    <w:p w14:paraId="296A4F4D"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Aucun processus de vérification de la réception des produits </w:t>
      </w:r>
    </w:p>
    <w:p w14:paraId="6E71117D"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Accusé de réception demandé de manière aléatoire aux transporteurs </w:t>
      </w:r>
    </w:p>
    <w:p w14:paraId="02B8E46C"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Accusé de réception systématiquement remis aux entrepôts/magasins </w:t>
      </w:r>
    </w:p>
    <w:p w14:paraId="0A1FA807"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Accusé de réception électronique envoyé aux entrepôts/magasins </w:t>
      </w:r>
    </w:p>
    <w:p w14:paraId="7B7DCF23"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Des dispositifs intégrés (par ex., étiquettes RFID) transmettent les accusés de réception au système de gestion d'entrepôt </w:t>
      </w:r>
    </w:p>
    <w:p w14:paraId="24806433"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C90B1D8" w14:textId="77777777" w:rsidR="00016A0D" w:rsidRPr="003E74C5" w:rsidRDefault="00A47639" w:rsidP="009A7903">
      <w:pPr>
        <w:pStyle w:val="ListParagraph"/>
        <w:keepNext/>
        <w:numPr>
          <w:ilvl w:val="0"/>
          <w:numId w:val="3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603A9F4" w14:textId="77777777" w:rsidR="00016A0D" w:rsidRPr="003E74C5" w:rsidRDefault="00016A0D" w:rsidP="00BA066C">
      <w:pPr>
        <w:spacing w:line="240" w:lineRule="auto"/>
        <w:rPr>
          <w:rFonts w:ascii="Calibri" w:hAnsi="Calibri"/>
          <w:sz w:val="18"/>
          <w:szCs w:val="18"/>
          <w:lang w:val="fr-FR"/>
        </w:rPr>
      </w:pPr>
    </w:p>
    <w:p w14:paraId="559B9A21" w14:textId="24B51C32"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36</w:t>
      </w:r>
      <w:r w:rsidR="00A47639" w:rsidRPr="003E74C5">
        <w:rPr>
          <w:rFonts w:ascii="Calibri" w:hAnsi="Calibri"/>
          <w:sz w:val="18"/>
          <w:szCs w:val="18"/>
          <w:lang w:val="fr-FR"/>
        </w:rPr>
        <w:t xml:space="preserve">. Quels sont les obstacles actuels à l'amélioration du transport des produits </w:t>
      </w:r>
      <w:r w:rsidR="001261AE" w:rsidRPr="003E74C5">
        <w:rPr>
          <w:rFonts w:ascii="Calibri" w:hAnsi="Calibri"/>
          <w:sz w:val="18"/>
          <w:szCs w:val="18"/>
          <w:lang w:val="fr-FR"/>
        </w:rPr>
        <w:t>tout au long</w:t>
      </w:r>
      <w:r w:rsidR="001261AE" w:rsidRPr="003E74C5" w:rsidDel="001261AE">
        <w:rPr>
          <w:rFonts w:ascii="Calibri" w:hAnsi="Calibri"/>
          <w:sz w:val="18"/>
          <w:szCs w:val="18"/>
          <w:lang w:val="fr-FR"/>
        </w:rPr>
        <w:t xml:space="preserve"> </w:t>
      </w:r>
      <w:r w:rsidR="00A47639" w:rsidRPr="003E74C5">
        <w:rPr>
          <w:rFonts w:ascii="Calibri" w:hAnsi="Calibri"/>
          <w:sz w:val="18"/>
          <w:szCs w:val="18"/>
          <w:lang w:val="fr-FR"/>
        </w:rPr>
        <w:t>de la chaîne logistique ? (Sélectionnez toutes les réponses pertinentes.)</w:t>
      </w:r>
    </w:p>
    <w:p w14:paraId="4D74CF6F"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1546C14C"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567250A2"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A8C3063"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6F29487D"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1DCECD70"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21ABF611"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5D0B9C60"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217B038A"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074397DC"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4725746A"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2EFE7C5"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89B1B33" w14:textId="77777777" w:rsidR="00016A0D" w:rsidRPr="003E74C5" w:rsidRDefault="00A47639" w:rsidP="009A7903">
      <w:pPr>
        <w:pStyle w:val="ListParagraph"/>
        <w:keepNext/>
        <w:numPr>
          <w:ilvl w:val="0"/>
          <w:numId w:val="6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16F5AEF" w14:textId="77777777" w:rsidR="00016A0D" w:rsidRPr="003E74C5" w:rsidRDefault="00016A0D" w:rsidP="00BA066C">
      <w:pPr>
        <w:spacing w:line="240" w:lineRule="auto"/>
        <w:rPr>
          <w:rFonts w:ascii="Calibri" w:hAnsi="Calibri"/>
          <w:sz w:val="18"/>
          <w:szCs w:val="18"/>
          <w:lang w:val="fr-FR"/>
        </w:rPr>
      </w:pPr>
    </w:p>
    <w:p w14:paraId="2800406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CB4083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1AAEB1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508FAA0"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483AF9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AF425B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358EDD3" w14:textId="77777777" w:rsidR="00016A0D" w:rsidRPr="003E74C5" w:rsidRDefault="00016A0D" w:rsidP="00BA066C">
      <w:pPr>
        <w:spacing w:line="240" w:lineRule="auto"/>
        <w:rPr>
          <w:rFonts w:ascii="Calibri" w:hAnsi="Calibri"/>
          <w:sz w:val="18"/>
          <w:szCs w:val="18"/>
          <w:lang w:val="fr-FR"/>
        </w:rPr>
      </w:pPr>
    </w:p>
    <w:p w14:paraId="75A87E9B" w14:textId="4DFC355E" w:rsidR="00A4147C" w:rsidRDefault="00A4147C">
      <w:pPr>
        <w:rPr>
          <w:rFonts w:ascii="Calibri" w:hAnsi="Calibri"/>
          <w:sz w:val="18"/>
          <w:szCs w:val="18"/>
          <w:lang w:val="fr-FR"/>
        </w:rPr>
      </w:pPr>
      <w:r>
        <w:rPr>
          <w:rFonts w:ascii="Calibri" w:hAnsi="Calibri"/>
          <w:sz w:val="18"/>
          <w:szCs w:val="18"/>
          <w:lang w:val="fr-FR"/>
        </w:rPr>
        <w:br w:type="page"/>
      </w:r>
    </w:p>
    <w:p w14:paraId="5F9833D5" w14:textId="77777777" w:rsidR="00F4196E" w:rsidRPr="003E74C5" w:rsidRDefault="00F4196E" w:rsidP="00BA066C">
      <w:pPr>
        <w:keepNext/>
        <w:spacing w:line="240" w:lineRule="auto"/>
        <w:rPr>
          <w:rFonts w:ascii="Calibri" w:hAnsi="Calibri"/>
          <w:sz w:val="18"/>
          <w:szCs w:val="18"/>
          <w:lang w:val="fr-FR"/>
        </w:rPr>
      </w:pPr>
    </w:p>
    <w:p w14:paraId="5C0E0109" w14:textId="53076F66"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IX. Gestion des dates de péremption</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entrepôts/magasins comme les points de prestation de services disposent de politiques destinées à la prise en charge des produits dont la date d'expiration est dépassée. Avec l'augmentation de la maturité de la chaîne logistique, les zones de quarantaine sont maintenues et une politique systématique de « first expired, first out » (FEFO) s'applique : autrement dit, les produits à la date de péremption la plus proche doivent être livrés en priorité.</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Identifier les produits en stock dans les points de prestation de services/établissements de santé et les entrepôts/magasins dont la date de péremption approche, limiter la péremption des produits, et empêcher toute livraison de produits après leur date de péremption car ils sont alors potentiellement dangereux.</w:t>
      </w:r>
    </w:p>
    <w:p w14:paraId="204A9282" w14:textId="77777777" w:rsidR="00016A0D" w:rsidRPr="003E74C5" w:rsidRDefault="00016A0D" w:rsidP="00BA066C">
      <w:pPr>
        <w:spacing w:line="240" w:lineRule="auto"/>
        <w:rPr>
          <w:rFonts w:ascii="Calibri" w:hAnsi="Calibri"/>
          <w:sz w:val="18"/>
          <w:szCs w:val="18"/>
          <w:lang w:val="fr-FR"/>
        </w:rPr>
      </w:pPr>
    </w:p>
    <w:p w14:paraId="67E34FB4" w14:textId="1F4B2EBB"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37</w:t>
      </w:r>
      <w:r w:rsidR="00A47639" w:rsidRPr="003E74C5">
        <w:rPr>
          <w:rFonts w:ascii="Calibri" w:hAnsi="Calibri"/>
          <w:sz w:val="18"/>
          <w:szCs w:val="18"/>
          <w:lang w:val="fr-FR"/>
        </w:rPr>
        <w:t xml:space="preserve">. Quelles politiques, lignes de conduite et/ou conventions de service existent au sein des points de prestation de services/établissements de santé et des entrepôts/magasins pour identifier et gérer les produits </w:t>
      </w:r>
      <w:r w:rsidR="00D76E54" w:rsidRPr="003E74C5">
        <w:rPr>
          <w:rFonts w:ascii="Calibri" w:hAnsi="Calibri"/>
          <w:sz w:val="18"/>
          <w:szCs w:val="18"/>
          <w:lang w:val="fr-FR"/>
        </w:rPr>
        <w:t>périmés</w:t>
      </w:r>
      <w:r w:rsidR="00A47639" w:rsidRPr="003E74C5">
        <w:rPr>
          <w:rFonts w:ascii="Calibri" w:hAnsi="Calibri"/>
          <w:sz w:val="18"/>
          <w:szCs w:val="18"/>
          <w:lang w:val="fr-FR"/>
        </w:rPr>
        <w:t> ? (Sélectionnez une réponse.)</w:t>
      </w:r>
    </w:p>
    <w:p w14:paraId="16759B5D"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Aucun processus ni aucune politique spécifique </w:t>
      </w:r>
    </w:p>
    <w:p w14:paraId="38D5F2A3"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Le personnel s'emploie à identifier régulièrement les produits de date dépassée </w:t>
      </w:r>
    </w:p>
    <w:p w14:paraId="02CA255E"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Une politique/ligne de conduite/convention de service concernant la gestion des dates de péremption est en place dans l'établissement </w:t>
      </w:r>
    </w:p>
    <w:p w14:paraId="20084BEF"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Une politique de prélèvement « FEFO » destinée à éviter le dépassement des dates de péremption est appliquée et contrôlée </w:t>
      </w:r>
    </w:p>
    <w:p w14:paraId="7955DFEC"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Un processus de prélèvement « FEFO » destiné à éviter le dépassement des dates de péremption est appliqué et contrôlé, et des mesures correctives sont régulièrement prises pour parer aux éventuels dépassements des dates de péremption </w:t>
      </w:r>
    </w:p>
    <w:p w14:paraId="6E7C583E"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35237F0" w14:textId="77777777" w:rsidR="00016A0D" w:rsidRPr="003E74C5" w:rsidRDefault="00A47639" w:rsidP="009A7903">
      <w:pPr>
        <w:pStyle w:val="ListParagraph"/>
        <w:keepNext/>
        <w:numPr>
          <w:ilvl w:val="0"/>
          <w:numId w:val="3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438BDF0" w14:textId="77777777" w:rsidR="00016A0D" w:rsidRPr="003E74C5" w:rsidRDefault="00016A0D" w:rsidP="00BA066C">
      <w:pPr>
        <w:spacing w:line="240" w:lineRule="auto"/>
        <w:rPr>
          <w:rFonts w:ascii="Calibri" w:hAnsi="Calibri"/>
          <w:sz w:val="18"/>
          <w:szCs w:val="18"/>
          <w:lang w:val="fr-FR"/>
        </w:rPr>
      </w:pPr>
    </w:p>
    <w:p w14:paraId="3FDB9287" w14:textId="224C6FDC"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38</w:t>
      </w:r>
      <w:r w:rsidR="00A47639" w:rsidRPr="003E74C5">
        <w:rPr>
          <w:rFonts w:ascii="Calibri" w:hAnsi="Calibri"/>
          <w:sz w:val="18"/>
          <w:szCs w:val="18"/>
          <w:lang w:val="fr-FR"/>
        </w:rPr>
        <w:t>. Quelles pratiques sont en place au sein des points de prestation de services/établissements de santé et des entrepôts/magasins pour éliminer les produits périmés ? (Sélectionnez une réponse.)</w:t>
      </w:r>
    </w:p>
    <w:p w14:paraId="65912613"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Aucune pratique spécifique pour éliminer les produits périmés </w:t>
      </w:r>
    </w:p>
    <w:p w14:paraId="0C6E895D"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est capable d'identifier les produits périmés  </w:t>
      </w:r>
    </w:p>
    <w:p w14:paraId="07985BD4"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surveille et signale activement les produits périmés </w:t>
      </w:r>
    </w:p>
    <w:p w14:paraId="7B07797A"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surveille et signale activement les produits périmés et les retire du stock </w:t>
      </w:r>
    </w:p>
    <w:p w14:paraId="68CC36A1"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Le personnel surveille et signale activement les produits périmés, les retire du stock, et les élimine sur des sites dédiés, conformément à une politique/ligne de conduite/convention de service </w:t>
      </w:r>
    </w:p>
    <w:p w14:paraId="7D589B52"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B4B9B04" w14:textId="77777777" w:rsidR="00016A0D" w:rsidRPr="003E74C5" w:rsidRDefault="00A47639" w:rsidP="009A7903">
      <w:pPr>
        <w:pStyle w:val="ListParagraph"/>
        <w:keepNext/>
        <w:numPr>
          <w:ilvl w:val="0"/>
          <w:numId w:val="3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E86B69B" w14:textId="77777777" w:rsidR="00016A0D" w:rsidRPr="003E74C5" w:rsidRDefault="00016A0D" w:rsidP="00BA066C">
      <w:pPr>
        <w:spacing w:line="240" w:lineRule="auto"/>
        <w:rPr>
          <w:rFonts w:ascii="Calibri" w:hAnsi="Calibri"/>
          <w:sz w:val="18"/>
          <w:szCs w:val="18"/>
          <w:lang w:val="fr-FR"/>
        </w:rPr>
      </w:pPr>
    </w:p>
    <w:p w14:paraId="01181D19" w14:textId="696C200A"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39</w:t>
      </w:r>
      <w:r w:rsidR="00A47639" w:rsidRPr="003E74C5">
        <w:rPr>
          <w:rFonts w:ascii="Calibri" w:hAnsi="Calibri"/>
          <w:sz w:val="18"/>
          <w:szCs w:val="18"/>
          <w:lang w:val="fr-FR"/>
        </w:rPr>
        <w:t>. Quels sont les obstacles actuels à l'amélioration de la gestion des dates de péremption ? (Sélectionnez toutes les réponses pertinentes.)</w:t>
      </w:r>
    </w:p>
    <w:p w14:paraId="1520F1D2"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BE9BF70"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4161E8D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642F5F2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86357A8"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662689B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6F7F2353"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B7B172B"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3C34BBBE"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E1329E3"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503AB657"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77720F61"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DC4EC07" w14:textId="77777777" w:rsidR="00016A0D" w:rsidRPr="003E74C5" w:rsidRDefault="00A47639" w:rsidP="009A7903">
      <w:pPr>
        <w:pStyle w:val="ListParagraph"/>
        <w:keepNext/>
        <w:numPr>
          <w:ilvl w:val="0"/>
          <w:numId w:val="6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69FC90C" w14:textId="77777777" w:rsidR="00016A0D" w:rsidRPr="003E74C5" w:rsidRDefault="00016A0D" w:rsidP="00BA066C">
      <w:pPr>
        <w:spacing w:line="240" w:lineRule="auto"/>
        <w:rPr>
          <w:rFonts w:ascii="Calibri" w:hAnsi="Calibri"/>
          <w:sz w:val="18"/>
          <w:szCs w:val="18"/>
          <w:lang w:val="fr-FR"/>
        </w:rPr>
      </w:pPr>
    </w:p>
    <w:p w14:paraId="2AF0989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Remarques/commentaires sur cette catégorie :</w:t>
      </w:r>
    </w:p>
    <w:p w14:paraId="6B1BB54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1060A0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FBBB96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FC3D4B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6C3804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51E5A20" w14:textId="77777777" w:rsidR="00016A0D" w:rsidRPr="003E74C5" w:rsidRDefault="00016A0D" w:rsidP="00BA066C">
      <w:pPr>
        <w:spacing w:line="240" w:lineRule="auto"/>
        <w:rPr>
          <w:rFonts w:ascii="Calibri" w:hAnsi="Calibri"/>
          <w:sz w:val="18"/>
          <w:szCs w:val="18"/>
          <w:lang w:val="fr-FR"/>
        </w:rPr>
      </w:pPr>
    </w:p>
    <w:p w14:paraId="3874482E" w14:textId="77777777" w:rsidR="00F4196E" w:rsidRPr="003E74C5" w:rsidRDefault="00F4196E" w:rsidP="00BA066C">
      <w:pPr>
        <w:keepNext/>
        <w:spacing w:line="240" w:lineRule="auto"/>
        <w:rPr>
          <w:rFonts w:ascii="Calibri" w:hAnsi="Calibri"/>
          <w:sz w:val="18"/>
          <w:szCs w:val="18"/>
          <w:lang w:val="fr-FR"/>
        </w:rPr>
      </w:pPr>
    </w:p>
    <w:p w14:paraId="6001DC48" w14:textId="741606A8"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X. Approvisionnement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 processus d'approvisionnement des produits peut être exécuté dans des délais raisonnables. Dans le cadre de ce modèle de maturité, le processus d'approvisionnement est défini comme l'émission d'un bon de commande auprès d'un fournisseur déjà établi, l'approbation dudit bon de commande par le fournisseur, l'expédition des produits, et la réception des produits. Avec l'augmentation de la maturité de la chaîne</w:t>
      </w:r>
      <w:r w:rsidR="009B2860" w:rsidRPr="003E74C5">
        <w:rPr>
          <w:rFonts w:ascii="Calibri" w:hAnsi="Calibri"/>
          <w:b/>
          <w:bCs/>
          <w:sz w:val="18"/>
          <w:szCs w:val="18"/>
          <w:lang w:val="fr-FR"/>
        </w:rPr>
        <w:t xml:space="preserve"> d’approvisionnement</w:t>
      </w:r>
      <w:r w:rsidRPr="003E74C5">
        <w:rPr>
          <w:rFonts w:ascii="Calibri" w:hAnsi="Calibri"/>
          <w:b/>
          <w:bCs/>
          <w:sz w:val="18"/>
          <w:szCs w:val="18"/>
          <w:lang w:val="fr-FR"/>
        </w:rPr>
        <w:t>, le processus d'approvisionnement s'accélère, les quantités sont en fonction de la demande, et les prix sont compétitifs par rapport aux pratiques du marché national.</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Assurer rapidement l'approvisionnement d'un niveau optimal de stock à un prix approprié pour satisfaire à la demande en temps réel.</w:t>
      </w:r>
    </w:p>
    <w:p w14:paraId="426CB29D" w14:textId="77777777" w:rsidR="00016A0D" w:rsidRPr="003E74C5" w:rsidRDefault="00016A0D" w:rsidP="00BA066C">
      <w:pPr>
        <w:spacing w:line="240" w:lineRule="auto"/>
        <w:rPr>
          <w:rFonts w:ascii="Calibri" w:hAnsi="Calibri"/>
          <w:sz w:val="18"/>
          <w:szCs w:val="18"/>
          <w:lang w:val="fr-FR"/>
        </w:rPr>
      </w:pPr>
    </w:p>
    <w:p w14:paraId="5F0CFF8F" w14:textId="0C0A51DF"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40</w:t>
      </w:r>
      <w:r w:rsidR="00A47639" w:rsidRPr="003E74C5">
        <w:rPr>
          <w:rFonts w:ascii="Calibri" w:hAnsi="Calibri"/>
          <w:sz w:val="18"/>
          <w:szCs w:val="18"/>
          <w:lang w:val="fr-FR"/>
        </w:rPr>
        <w:t>. Quels sont les délais d'approvisionnement (dans le cadre d'un contrat existant) ? (Sélectionnez une réponse.)</w:t>
      </w:r>
    </w:p>
    <w:p w14:paraId="10B4F894" w14:textId="77777777"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prend plus d'un mois </w:t>
      </w:r>
    </w:p>
    <w:p w14:paraId="09B10143" w14:textId="54B98664"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bookmarkStart w:id="0" w:name="_Hlk25316130"/>
      <w:r w:rsidR="00465682" w:rsidRPr="003E74C5">
        <w:rPr>
          <w:rFonts w:ascii="Calibri" w:hAnsi="Calibri"/>
          <w:sz w:val="18"/>
          <w:szCs w:val="18"/>
          <w:lang w:val="fr-FR"/>
        </w:rPr>
        <w:t xml:space="preserve">dans un délai </w:t>
      </w:r>
      <w:bookmarkEnd w:id="0"/>
      <w:r w:rsidR="00465682" w:rsidRPr="003E74C5">
        <w:rPr>
          <w:rFonts w:ascii="Calibri" w:hAnsi="Calibri"/>
          <w:sz w:val="18"/>
          <w:szCs w:val="18"/>
          <w:lang w:val="fr-FR"/>
        </w:rPr>
        <w:t>d’</w:t>
      </w:r>
      <w:r w:rsidRPr="003E74C5">
        <w:rPr>
          <w:rFonts w:ascii="Calibri" w:hAnsi="Calibri"/>
          <w:sz w:val="18"/>
          <w:szCs w:val="18"/>
          <w:lang w:val="fr-FR"/>
        </w:rPr>
        <w:t xml:space="preserve">un mois </w:t>
      </w:r>
    </w:p>
    <w:p w14:paraId="668A235B" w14:textId="6C658E35"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r w:rsidR="00174844" w:rsidRPr="003E74C5">
        <w:rPr>
          <w:rFonts w:ascii="Calibri" w:hAnsi="Calibri"/>
          <w:sz w:val="18"/>
          <w:szCs w:val="18"/>
          <w:lang w:val="fr-FR"/>
        </w:rPr>
        <w:t>dans un délai de</w:t>
      </w:r>
      <w:r w:rsidRPr="003E74C5">
        <w:rPr>
          <w:rFonts w:ascii="Calibri" w:hAnsi="Calibri"/>
          <w:sz w:val="18"/>
          <w:szCs w:val="18"/>
          <w:lang w:val="fr-FR"/>
        </w:rPr>
        <w:t xml:space="preserve"> deux semaines </w:t>
      </w:r>
    </w:p>
    <w:p w14:paraId="5C7B46DA" w14:textId="0F0D7CF8"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r w:rsidR="00174844" w:rsidRPr="003E74C5">
        <w:rPr>
          <w:rFonts w:ascii="Calibri" w:hAnsi="Calibri"/>
          <w:sz w:val="18"/>
          <w:szCs w:val="18"/>
          <w:lang w:val="fr-FR"/>
        </w:rPr>
        <w:t>dans un délai d’</w:t>
      </w:r>
      <w:r w:rsidRPr="003E74C5">
        <w:rPr>
          <w:rFonts w:ascii="Calibri" w:hAnsi="Calibri"/>
          <w:sz w:val="18"/>
          <w:szCs w:val="18"/>
          <w:lang w:val="fr-FR"/>
        </w:rPr>
        <w:t xml:space="preserve">une semaine </w:t>
      </w:r>
    </w:p>
    <w:p w14:paraId="005A0F83" w14:textId="137FF75C"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L'approvisionnement peut être effectué </w:t>
      </w:r>
      <w:r w:rsidR="00174844" w:rsidRPr="003E74C5">
        <w:rPr>
          <w:rFonts w:ascii="Calibri" w:hAnsi="Calibri"/>
          <w:sz w:val="18"/>
          <w:szCs w:val="18"/>
          <w:lang w:val="fr-FR"/>
        </w:rPr>
        <w:t>dans un délai d’</w:t>
      </w:r>
      <w:r w:rsidRPr="003E74C5">
        <w:rPr>
          <w:rFonts w:ascii="Calibri" w:hAnsi="Calibri"/>
          <w:sz w:val="18"/>
          <w:szCs w:val="18"/>
          <w:lang w:val="fr-FR"/>
        </w:rPr>
        <w:t xml:space="preserve">une semaine, et inclut un processus de comparaison des prix de la chaîne logistique par rapport à la moyenne nationale au moment de l'achat </w:t>
      </w:r>
    </w:p>
    <w:p w14:paraId="1A11C0CD" w14:textId="77777777"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61E3265" w14:textId="77777777" w:rsidR="00016A0D" w:rsidRPr="003E74C5" w:rsidRDefault="00A47639" w:rsidP="009A7903">
      <w:pPr>
        <w:pStyle w:val="ListParagraph"/>
        <w:keepNext/>
        <w:numPr>
          <w:ilvl w:val="0"/>
          <w:numId w:val="3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F801E32" w14:textId="77777777" w:rsidR="00016A0D" w:rsidRPr="003E74C5" w:rsidRDefault="00016A0D" w:rsidP="00BA066C">
      <w:pPr>
        <w:spacing w:line="240" w:lineRule="auto"/>
        <w:rPr>
          <w:rFonts w:ascii="Calibri" w:hAnsi="Calibri"/>
          <w:sz w:val="18"/>
          <w:szCs w:val="18"/>
          <w:lang w:val="fr-FR"/>
        </w:rPr>
      </w:pPr>
    </w:p>
    <w:p w14:paraId="3113377C" w14:textId="2F413FEB"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41</w:t>
      </w:r>
      <w:r w:rsidR="00A47639" w:rsidRPr="003E74C5">
        <w:rPr>
          <w:rFonts w:ascii="Calibri" w:hAnsi="Calibri"/>
          <w:sz w:val="18"/>
          <w:szCs w:val="18"/>
          <w:lang w:val="fr-FR"/>
        </w:rPr>
        <w:t>. Comment la quantité d'approvisionnement est-elle déterminée ? (Sélectionnez une réponse.)</w:t>
      </w:r>
    </w:p>
    <w:p w14:paraId="49446949"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déterminer les quantités </w:t>
      </w:r>
    </w:p>
    <w:p w14:paraId="6087FC2B"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l'inventaire du stock et/ou en cas de rupture de stock </w:t>
      </w:r>
    </w:p>
    <w:p w14:paraId="5BE1F7FA"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la consommation du bénéficiaire </w:t>
      </w:r>
    </w:p>
    <w:p w14:paraId="06F3236A"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un plan d'approvisionnement </w:t>
      </w:r>
    </w:p>
    <w:p w14:paraId="38A25B12"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Les quantités sont basées sur les niveaux de stock et sur les prévisions en temps réel de l'évolution de la demande </w:t>
      </w:r>
    </w:p>
    <w:p w14:paraId="478C98E8"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7D2CE2D" w14:textId="77777777" w:rsidR="00016A0D" w:rsidRPr="003E74C5" w:rsidRDefault="00A47639" w:rsidP="009A7903">
      <w:pPr>
        <w:pStyle w:val="ListParagraph"/>
        <w:keepNext/>
        <w:numPr>
          <w:ilvl w:val="0"/>
          <w:numId w:val="3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D3C82A4" w14:textId="77777777" w:rsidR="00016A0D" w:rsidRPr="003E74C5" w:rsidRDefault="00016A0D" w:rsidP="00BA066C">
      <w:pPr>
        <w:spacing w:line="240" w:lineRule="auto"/>
        <w:rPr>
          <w:rFonts w:ascii="Calibri" w:hAnsi="Calibri"/>
          <w:sz w:val="18"/>
          <w:szCs w:val="18"/>
          <w:lang w:val="fr-FR"/>
        </w:rPr>
      </w:pPr>
    </w:p>
    <w:p w14:paraId="456CB5CE" w14:textId="605680C2" w:rsidR="00016A0D" w:rsidRPr="003E74C5" w:rsidRDefault="00A21F3C" w:rsidP="00BA066C">
      <w:pPr>
        <w:keepNext/>
        <w:spacing w:line="240" w:lineRule="auto"/>
        <w:rPr>
          <w:rFonts w:ascii="Calibri" w:hAnsi="Calibri"/>
          <w:sz w:val="18"/>
          <w:szCs w:val="18"/>
          <w:lang w:val="fr-FR"/>
        </w:rPr>
      </w:pPr>
      <w:r w:rsidRPr="003E74C5">
        <w:rPr>
          <w:rFonts w:ascii="Calibri" w:hAnsi="Calibri"/>
          <w:sz w:val="18"/>
          <w:szCs w:val="18"/>
          <w:lang w:val="fr-FR"/>
        </w:rPr>
        <w:t xml:space="preserve">42. </w:t>
      </w:r>
      <w:r w:rsidR="00A47639" w:rsidRPr="003E74C5">
        <w:rPr>
          <w:rFonts w:ascii="Calibri" w:hAnsi="Calibri"/>
          <w:sz w:val="18"/>
          <w:szCs w:val="18"/>
          <w:lang w:val="fr-FR"/>
        </w:rPr>
        <w:t>À déterminer À quelle fréquence est effectué le réapprovisionnement des produits ?</w:t>
      </w:r>
    </w:p>
    <w:p w14:paraId="76876CC9"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Deux fois par an ou moins souvent </w:t>
      </w:r>
    </w:p>
    <w:p w14:paraId="446549C3"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Une fois par trimestre </w:t>
      </w:r>
    </w:p>
    <w:p w14:paraId="7CCBA9A9"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Une fois par mois </w:t>
      </w:r>
    </w:p>
    <w:p w14:paraId="2C38A0D9"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Hebdomadaire </w:t>
      </w:r>
    </w:p>
    <w:p w14:paraId="137F6067"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En fonction des besoins </w:t>
      </w:r>
    </w:p>
    <w:p w14:paraId="18A21268"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CA8E218" w14:textId="77777777" w:rsidR="00016A0D" w:rsidRPr="003E74C5" w:rsidRDefault="00A47639" w:rsidP="009A7903">
      <w:pPr>
        <w:pStyle w:val="ListParagraph"/>
        <w:keepNext/>
        <w:numPr>
          <w:ilvl w:val="0"/>
          <w:numId w:val="3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5F6830B" w14:textId="77777777" w:rsidR="00016A0D" w:rsidRPr="003E74C5" w:rsidRDefault="00016A0D" w:rsidP="00BA066C">
      <w:pPr>
        <w:spacing w:line="240" w:lineRule="auto"/>
        <w:rPr>
          <w:rFonts w:ascii="Calibri" w:hAnsi="Calibri"/>
          <w:sz w:val="18"/>
          <w:szCs w:val="18"/>
          <w:lang w:val="fr-FR"/>
        </w:rPr>
      </w:pPr>
    </w:p>
    <w:p w14:paraId="2D0E0C0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43. Quels sont les obstacles actuels à l'amélioration du processus d'approvisionnement ? (Sélectionnez toutes les réponses pertinentes.)</w:t>
      </w:r>
    </w:p>
    <w:p w14:paraId="0EF0F40A"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4CCEE8A4"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38BFC095"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2F4BE846"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E1A9E99"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E430CE7"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D52D208"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4D506E1F"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219D86B6"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345B9BA"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4F2E499"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453874C2"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1E412A4" w14:textId="77777777" w:rsidR="00016A0D" w:rsidRPr="003E74C5" w:rsidRDefault="00A47639" w:rsidP="009A7903">
      <w:pPr>
        <w:pStyle w:val="ListParagraph"/>
        <w:keepNext/>
        <w:numPr>
          <w:ilvl w:val="0"/>
          <w:numId w:val="6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5ABE117" w14:textId="77777777" w:rsidR="00016A0D" w:rsidRPr="003E74C5" w:rsidRDefault="00016A0D" w:rsidP="00BA066C">
      <w:pPr>
        <w:spacing w:line="240" w:lineRule="auto"/>
        <w:rPr>
          <w:rFonts w:ascii="Calibri" w:hAnsi="Calibri"/>
          <w:sz w:val="18"/>
          <w:szCs w:val="18"/>
          <w:lang w:val="fr-FR"/>
        </w:rPr>
      </w:pPr>
    </w:p>
    <w:p w14:paraId="6DE6FC1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51618B7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6304C5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5ED85F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4391ED6"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E60C3D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1470A78" w14:textId="77777777" w:rsidR="00016A0D" w:rsidRPr="003E74C5" w:rsidRDefault="00016A0D" w:rsidP="00BA066C">
      <w:pPr>
        <w:spacing w:line="240" w:lineRule="auto"/>
        <w:rPr>
          <w:rFonts w:ascii="Calibri" w:hAnsi="Calibri"/>
          <w:sz w:val="18"/>
          <w:szCs w:val="18"/>
          <w:lang w:val="fr-FR"/>
        </w:rPr>
      </w:pPr>
    </w:p>
    <w:p w14:paraId="3D6969DF" w14:textId="77777777" w:rsidR="00BA066C" w:rsidRPr="003E74C5" w:rsidRDefault="00BA066C" w:rsidP="00BA066C">
      <w:pPr>
        <w:spacing w:line="240" w:lineRule="auto"/>
        <w:rPr>
          <w:rFonts w:ascii="Calibri" w:hAnsi="Calibri"/>
          <w:sz w:val="18"/>
          <w:szCs w:val="18"/>
          <w:lang w:val="fr-FR"/>
        </w:rPr>
      </w:pPr>
    </w:p>
    <w:p w14:paraId="100F6668" w14:textId="77777777" w:rsidR="00BA066C"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XI. Infrastructure et équipement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bâtiments de la chaîne logistique sont adaptés à l'entreposage et à la gestion des produits dans de bonnes conditions. Avec l'augmentation de la maturité de la chaîne logistique, l'accès à Internet est répandu sur tous les sites, et les risques liés aux établissements sont identifiés et gérés. </w:t>
      </w:r>
    </w:p>
    <w:p w14:paraId="39D867D1" w14:textId="77777777" w:rsidR="00BA066C" w:rsidRPr="003E74C5" w:rsidRDefault="00BA066C" w:rsidP="00BA066C">
      <w:pPr>
        <w:keepNext/>
        <w:spacing w:line="240" w:lineRule="auto"/>
        <w:jc w:val="center"/>
        <w:rPr>
          <w:rFonts w:ascii="Calibri" w:hAnsi="Calibri"/>
          <w:b/>
          <w:bCs/>
          <w:sz w:val="18"/>
          <w:szCs w:val="18"/>
          <w:lang w:val="fr-FR"/>
        </w:rPr>
      </w:pPr>
    </w:p>
    <w:p w14:paraId="3E139411" w14:textId="44581966"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 xml:space="preserve"> </w:t>
      </w:r>
      <w:r w:rsidRPr="003E74C5">
        <w:rPr>
          <w:rFonts w:ascii="Calibri" w:hAnsi="Calibri"/>
          <w:b/>
          <w:bCs/>
          <w:i/>
          <w:sz w:val="18"/>
          <w:szCs w:val="18"/>
          <w:lang w:val="fr-FR"/>
        </w:rPr>
        <w:t xml:space="preserve">Objectif : Établir des bâtiments pour le stockage des produits et pour le personnel qui soient </w:t>
      </w:r>
      <w:r w:rsidR="00951E7B">
        <w:rPr>
          <w:rFonts w:ascii="Calibri" w:hAnsi="Calibri"/>
          <w:b/>
          <w:bCs/>
          <w:i/>
          <w:sz w:val="18"/>
          <w:szCs w:val="18"/>
          <w:lang w:val="fr-FR"/>
        </w:rPr>
        <w:t>s</w:t>
      </w:r>
      <w:r w:rsidR="009070FE">
        <w:rPr>
          <w:rFonts w:ascii="Calibri" w:hAnsi="Calibri" w:cs="Calibri"/>
          <w:b/>
          <w:bCs/>
          <w:i/>
          <w:sz w:val="18"/>
          <w:szCs w:val="18"/>
          <w:lang w:val="fr-FR"/>
        </w:rPr>
        <w:t>û</w:t>
      </w:r>
      <w:r w:rsidR="00951E7B">
        <w:rPr>
          <w:rFonts w:ascii="Calibri" w:hAnsi="Calibri"/>
          <w:b/>
          <w:bCs/>
          <w:i/>
          <w:sz w:val="18"/>
          <w:szCs w:val="18"/>
          <w:lang w:val="fr-FR"/>
        </w:rPr>
        <w:t xml:space="preserve">rs, </w:t>
      </w:r>
      <w:r w:rsidRPr="003E74C5">
        <w:rPr>
          <w:rFonts w:ascii="Calibri" w:hAnsi="Calibri"/>
          <w:b/>
          <w:bCs/>
          <w:i/>
          <w:sz w:val="18"/>
          <w:szCs w:val="18"/>
          <w:lang w:val="fr-FR"/>
        </w:rPr>
        <w:t>sécurisés</w:t>
      </w:r>
      <w:r w:rsidR="00951E7B">
        <w:rPr>
          <w:rFonts w:ascii="Calibri" w:hAnsi="Calibri"/>
          <w:b/>
          <w:bCs/>
          <w:i/>
          <w:sz w:val="18"/>
          <w:szCs w:val="18"/>
          <w:lang w:val="fr-FR"/>
        </w:rPr>
        <w:t>,</w:t>
      </w:r>
      <w:r w:rsidRPr="003E74C5">
        <w:rPr>
          <w:rFonts w:ascii="Calibri" w:hAnsi="Calibri"/>
          <w:b/>
          <w:bCs/>
          <w:i/>
          <w:sz w:val="18"/>
          <w:szCs w:val="18"/>
          <w:lang w:val="fr-FR"/>
        </w:rPr>
        <w:t xml:space="preserve"> et équipés de technologie.</w:t>
      </w:r>
    </w:p>
    <w:p w14:paraId="10243389" w14:textId="77777777" w:rsidR="00016A0D" w:rsidRPr="003E74C5" w:rsidRDefault="00016A0D" w:rsidP="00BA066C">
      <w:pPr>
        <w:spacing w:line="240" w:lineRule="auto"/>
        <w:rPr>
          <w:rFonts w:ascii="Calibri" w:hAnsi="Calibri"/>
          <w:sz w:val="18"/>
          <w:szCs w:val="18"/>
          <w:lang w:val="fr-FR"/>
        </w:rPr>
      </w:pPr>
    </w:p>
    <w:p w14:paraId="57D9BCB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44. Comment les produits sont-ils conservés en bon état et de manière sécurisée dans les établissements ? (Sélectionnez une réponse.)</w:t>
      </w:r>
    </w:p>
    <w:p w14:paraId="57290621"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en place pour assurer la conservation sécurisée et en bon état des produits </w:t>
      </w:r>
    </w:p>
    <w:p w14:paraId="5BDCF76E"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Politiques/lignes de conduite/conventions de service visant à conserver les produits au sec </w:t>
      </w:r>
    </w:p>
    <w:p w14:paraId="470D0FD3"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Conditions de stockage sur tous les sites permettant la conservation des produits au sec </w:t>
      </w:r>
    </w:p>
    <w:p w14:paraId="5B24FBD3"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Conditions de stockage sur tous les sites permettant la conservation au sec et sécurisée des produits, qui ne sont accessibles que par le personnel autorisé </w:t>
      </w:r>
    </w:p>
    <w:p w14:paraId="34DDB641"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Conservation au sec et sécurisée des produits sur tous les sites, accès réservé au personnel autorisé, et maintien de conditions environnementales optimales pour la conservation de chaque type de produits </w:t>
      </w:r>
    </w:p>
    <w:p w14:paraId="38A5A4F8"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5B69144" w14:textId="77777777" w:rsidR="00016A0D" w:rsidRPr="003E74C5" w:rsidRDefault="00A47639" w:rsidP="009A7903">
      <w:pPr>
        <w:pStyle w:val="ListParagraph"/>
        <w:keepNext/>
        <w:numPr>
          <w:ilvl w:val="0"/>
          <w:numId w:val="3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7EFA903" w14:textId="77777777" w:rsidR="00016A0D" w:rsidRPr="003E74C5" w:rsidRDefault="00016A0D" w:rsidP="00BA066C">
      <w:pPr>
        <w:spacing w:line="240" w:lineRule="auto"/>
        <w:rPr>
          <w:rFonts w:ascii="Calibri" w:hAnsi="Calibri"/>
          <w:sz w:val="18"/>
          <w:szCs w:val="18"/>
          <w:lang w:val="fr-FR"/>
        </w:rPr>
      </w:pPr>
    </w:p>
    <w:p w14:paraId="10337A4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45. Dans quelle mesure les établissements disposent-ils d'un accès à Internet ? (Sélectionnez une réponse.)</w:t>
      </w:r>
    </w:p>
    <w:p w14:paraId="21E60939"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Peu d'établissements disposent d'Internet </w:t>
      </w:r>
    </w:p>
    <w:p w14:paraId="10FCA1FB"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50 à 80 % des établissements </w:t>
      </w:r>
    </w:p>
    <w:p w14:paraId="46DEDE98"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80 % des établissements </w:t>
      </w:r>
    </w:p>
    <w:p w14:paraId="6F0E40D6"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100 % des établissements </w:t>
      </w:r>
    </w:p>
    <w:p w14:paraId="10DA46DC"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Internet est disponible dans 100 % des établissements et les transporteurs y ont aussi accès </w:t>
      </w:r>
    </w:p>
    <w:p w14:paraId="20DD15CE"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C9A35EF" w14:textId="77777777" w:rsidR="00016A0D" w:rsidRPr="003E74C5" w:rsidRDefault="00A47639" w:rsidP="009A7903">
      <w:pPr>
        <w:pStyle w:val="ListParagraph"/>
        <w:keepNext/>
        <w:numPr>
          <w:ilvl w:val="0"/>
          <w:numId w:val="3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313F136" w14:textId="77777777" w:rsidR="00016A0D" w:rsidRPr="003E74C5" w:rsidRDefault="00016A0D" w:rsidP="00BA066C">
      <w:pPr>
        <w:spacing w:line="240" w:lineRule="auto"/>
        <w:rPr>
          <w:rFonts w:ascii="Calibri" w:hAnsi="Calibri"/>
          <w:sz w:val="18"/>
          <w:szCs w:val="18"/>
          <w:lang w:val="fr-FR"/>
        </w:rPr>
      </w:pPr>
    </w:p>
    <w:p w14:paraId="4F1960D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46. Quels sont les obstacles actuels à l'amélioration de l'infrastructure et de l'équipement de la chaîne logistique ? (Sélectionnez toutes les réponses pertinentes.)</w:t>
      </w:r>
    </w:p>
    <w:p w14:paraId="1BA5B343"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3EDAD4ED"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6C275BCA"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CF95077"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4390B747"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1D3F4AA"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B5DD760"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A1C71DD"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70490C04"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D5EE266"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C204116"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7C6DE79E"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F5B97B4" w14:textId="77777777" w:rsidR="00016A0D" w:rsidRPr="003E74C5" w:rsidRDefault="00A47639" w:rsidP="009A7903">
      <w:pPr>
        <w:pStyle w:val="ListParagraph"/>
        <w:keepNext/>
        <w:numPr>
          <w:ilvl w:val="0"/>
          <w:numId w:val="6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7D79F3F" w14:textId="77777777" w:rsidR="00016A0D" w:rsidRPr="003E74C5" w:rsidRDefault="00016A0D" w:rsidP="00BA066C">
      <w:pPr>
        <w:spacing w:line="240" w:lineRule="auto"/>
        <w:rPr>
          <w:rFonts w:ascii="Calibri" w:hAnsi="Calibri"/>
          <w:sz w:val="18"/>
          <w:szCs w:val="18"/>
          <w:lang w:val="fr-FR"/>
        </w:rPr>
      </w:pPr>
    </w:p>
    <w:p w14:paraId="4604F8F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47D02E1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884123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DBB081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B31505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DE3DD1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9A694A0" w14:textId="77777777" w:rsidR="00016A0D" w:rsidRPr="003E74C5" w:rsidRDefault="00016A0D" w:rsidP="00BA066C">
      <w:pPr>
        <w:spacing w:line="240" w:lineRule="auto"/>
        <w:rPr>
          <w:rFonts w:ascii="Calibri" w:hAnsi="Calibri"/>
          <w:sz w:val="18"/>
          <w:szCs w:val="18"/>
          <w:lang w:val="fr-FR"/>
        </w:rPr>
      </w:pPr>
    </w:p>
    <w:p w14:paraId="16A097F8" w14:textId="77777777" w:rsidR="00BA066C" w:rsidRPr="003E74C5" w:rsidRDefault="00BA066C" w:rsidP="00BA066C">
      <w:pPr>
        <w:keepNext/>
        <w:spacing w:line="240" w:lineRule="auto"/>
        <w:rPr>
          <w:rFonts w:ascii="Calibri" w:hAnsi="Calibri"/>
          <w:sz w:val="18"/>
          <w:szCs w:val="18"/>
          <w:lang w:val="fr-FR"/>
        </w:rPr>
      </w:pPr>
    </w:p>
    <w:p w14:paraId="29F2B067" w14:textId="77777777" w:rsidR="00016A0D" w:rsidRPr="003E74C5" w:rsidRDefault="00A47639" w:rsidP="00BA066C">
      <w:pPr>
        <w:keepNext/>
        <w:spacing w:line="240" w:lineRule="auto"/>
        <w:jc w:val="center"/>
        <w:rPr>
          <w:rFonts w:ascii="Calibri" w:hAnsi="Calibri"/>
          <w:b/>
          <w:bCs/>
          <w:sz w:val="18"/>
          <w:szCs w:val="18"/>
          <w:lang w:val="fr-FR"/>
        </w:rPr>
      </w:pPr>
      <w:r w:rsidRPr="003E74C5">
        <w:rPr>
          <w:rFonts w:ascii="Calibri" w:hAnsi="Calibri"/>
          <w:b/>
          <w:bCs/>
          <w:sz w:val="18"/>
          <w:szCs w:val="18"/>
          <w:lang w:val="fr-FR"/>
        </w:rPr>
        <w:t>XII. Gestion de la performance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Chaque processus de la chaîne logistique est associé à un ensemble prédéfini d'indicateurs de performance, et des efforts sont déployés pour les améliorer au fil du temps. Les processus décisionnels sont basés sur les données de la chaîne logistique, qui sont analysées dans le cadre de fiches de performance. Avec l'augmentation de la maturité de la chaîne logistique, l'analyse des données est utilisée pour évaluer et améliorer la performance de la chaîne logistique et de son personnel.</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Établir un système permettant l'harmonisation et l'amélioration constante de la performance sur tous les sites conformément aux objectifs globaux de la chaîne logistique.</w:t>
      </w:r>
    </w:p>
    <w:p w14:paraId="5E6638CE" w14:textId="77777777" w:rsidR="00016A0D" w:rsidRPr="003E74C5" w:rsidRDefault="00016A0D" w:rsidP="00BA066C">
      <w:pPr>
        <w:spacing w:line="240" w:lineRule="auto"/>
        <w:rPr>
          <w:rFonts w:ascii="Calibri" w:hAnsi="Calibri"/>
          <w:sz w:val="18"/>
          <w:szCs w:val="18"/>
          <w:lang w:val="fr-FR"/>
        </w:rPr>
      </w:pPr>
    </w:p>
    <w:p w14:paraId="129E2B6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47. Comment les problèmes et les opportunités d'amélioration sont-ils identifiés ? (Sélectionnez une réponse.)</w:t>
      </w:r>
    </w:p>
    <w:p w14:paraId="58F4C059"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Aucun processus spécifique pour identifier les problèmes et les opportunités </w:t>
      </w:r>
    </w:p>
    <w:p w14:paraId="408408AC"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Les problèmes sont identifiés quand ils surviennent </w:t>
      </w:r>
    </w:p>
    <w:p w14:paraId="244D8F5E"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Des indicateurs clés de performance (KPI) basique permettent d'évaluer la réussite </w:t>
      </w:r>
    </w:p>
    <w:p w14:paraId="4E81DDAB"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Les processus décisionnels sont basés sur des données fiables </w:t>
      </w:r>
    </w:p>
    <w:p w14:paraId="6721BEC3"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Analyses des lacunes trouvées via les statistiques </w:t>
      </w:r>
    </w:p>
    <w:p w14:paraId="14A03049"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60691425" w14:textId="77777777" w:rsidR="00016A0D" w:rsidRPr="003E74C5" w:rsidRDefault="00A47639" w:rsidP="009A7903">
      <w:pPr>
        <w:pStyle w:val="ListParagraph"/>
        <w:keepNext/>
        <w:numPr>
          <w:ilvl w:val="0"/>
          <w:numId w:val="3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A36AF0D" w14:textId="77777777" w:rsidR="00016A0D" w:rsidRPr="003E74C5" w:rsidRDefault="00016A0D" w:rsidP="00BA066C">
      <w:pPr>
        <w:spacing w:line="240" w:lineRule="auto"/>
        <w:rPr>
          <w:rFonts w:ascii="Calibri" w:hAnsi="Calibri"/>
          <w:sz w:val="18"/>
          <w:szCs w:val="18"/>
          <w:lang w:val="fr-FR"/>
        </w:rPr>
      </w:pPr>
    </w:p>
    <w:p w14:paraId="5EE656D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48. Quelle est la capacité du personnel à identifier et à résoudre les problèmes ? (Sélectionnez une réponse.) </w:t>
      </w:r>
    </w:p>
    <w:p w14:paraId="459F77FC"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Le personnel n'a aucune compétence en matière de résolution de problèmes </w:t>
      </w:r>
    </w:p>
    <w:p w14:paraId="11CAE99F"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Certains membres du personnel ont des notions de résolution de problèmes (par ex., l'analyse des causes) </w:t>
      </w:r>
    </w:p>
    <w:p w14:paraId="307141E5"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Les membres du personnel sont formés à la résolution de problèmes et possèdent des outils dans ce domaine (par ex., description de processus, standard de travail, méthode des « 5 pourquoi ») </w:t>
      </w:r>
    </w:p>
    <w:p w14:paraId="03F9AC76"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Des examens réguliers des fiches de performance/du tableau de bord sont réalisés  </w:t>
      </w:r>
    </w:p>
    <w:p w14:paraId="1C59DC2C"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Des examens réguliers des fiches de performance/du tableau de bord sont réalisés, et l'analyse des lacunes entraîne des initiatives de résolution des problèmes </w:t>
      </w:r>
    </w:p>
    <w:p w14:paraId="3E604B64"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F391924" w14:textId="77777777" w:rsidR="00016A0D" w:rsidRPr="003E74C5" w:rsidRDefault="00A47639" w:rsidP="009A7903">
      <w:pPr>
        <w:pStyle w:val="ListParagraph"/>
        <w:keepNext/>
        <w:numPr>
          <w:ilvl w:val="0"/>
          <w:numId w:val="3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C863D71" w14:textId="77777777" w:rsidR="00016A0D" w:rsidRPr="003E74C5" w:rsidRDefault="00016A0D" w:rsidP="00BA066C">
      <w:pPr>
        <w:spacing w:line="240" w:lineRule="auto"/>
        <w:rPr>
          <w:rFonts w:ascii="Calibri" w:hAnsi="Calibri"/>
          <w:sz w:val="18"/>
          <w:szCs w:val="18"/>
          <w:lang w:val="fr-FR"/>
        </w:rPr>
      </w:pPr>
    </w:p>
    <w:p w14:paraId="64EFD6D7"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49. Dans quelle mesure les équipes sont-elles encouragées à résoudre les problèmes de manière indépendante ? (Sélectionnez une réponse.)</w:t>
      </w:r>
    </w:p>
    <w:p w14:paraId="6011D82F"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ne sont pas encouragées à résoudre les problèmes de manière indépendante </w:t>
      </w:r>
    </w:p>
    <w:p w14:paraId="279F7A5D"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ne sont pas encouragées à suggérer des solutions aux problèmes  </w:t>
      </w:r>
    </w:p>
    <w:p w14:paraId="2C25FBDB"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peuvent prendre des mesures relatives à certains KPI (moins de 50 %) avant les examens programmés des fiches de performance/tableaux de bord </w:t>
      </w:r>
    </w:p>
    <w:p w14:paraId="483BD1A1"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peuvent prendre des mesures relatives à la plupart des KPI (50 à 80 %) avant les examens programmés des fiches de performance/tableaux de bord </w:t>
      </w:r>
    </w:p>
    <w:p w14:paraId="39E5FBDC"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Les équipes peuvent prendre des mesures relatives à tous les KPI avant les examens programmés des fiches de performance/tableaux de bord  </w:t>
      </w:r>
    </w:p>
    <w:p w14:paraId="46FBEFC1"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A2987DE" w14:textId="77777777" w:rsidR="00016A0D" w:rsidRPr="003E74C5" w:rsidRDefault="00A47639" w:rsidP="009A7903">
      <w:pPr>
        <w:pStyle w:val="ListParagraph"/>
        <w:keepNext/>
        <w:numPr>
          <w:ilvl w:val="0"/>
          <w:numId w:val="4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64E37CD" w14:textId="77777777" w:rsidR="00016A0D" w:rsidRPr="003E74C5" w:rsidRDefault="00016A0D" w:rsidP="00BA066C">
      <w:pPr>
        <w:spacing w:line="240" w:lineRule="auto"/>
        <w:rPr>
          <w:rFonts w:ascii="Calibri" w:hAnsi="Calibri"/>
          <w:sz w:val="18"/>
          <w:szCs w:val="18"/>
          <w:lang w:val="fr-FR"/>
        </w:rPr>
      </w:pPr>
    </w:p>
    <w:p w14:paraId="71BF7961"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50. Quels sont les obstacles actuels à l'amélioration de la gestion de la performance ? (Sélectionnez toutes les réponses pertinentes.)</w:t>
      </w:r>
    </w:p>
    <w:p w14:paraId="59A06A22"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A1489C4"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0F6283B"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E721501"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799CC2B1"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DE60B4C"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4D4C13FD"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7AA79F48"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0B968D36"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9B4146E"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C808232"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690FA7E1"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8A85C5A" w14:textId="77777777" w:rsidR="00016A0D" w:rsidRPr="003E74C5" w:rsidRDefault="00A47639" w:rsidP="009A7903">
      <w:pPr>
        <w:pStyle w:val="ListParagraph"/>
        <w:keepNext/>
        <w:numPr>
          <w:ilvl w:val="0"/>
          <w:numId w:val="6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DEB949B" w14:textId="77777777" w:rsidR="00016A0D" w:rsidRPr="003E74C5" w:rsidRDefault="00016A0D" w:rsidP="00BA066C">
      <w:pPr>
        <w:spacing w:line="240" w:lineRule="auto"/>
        <w:rPr>
          <w:rFonts w:ascii="Calibri" w:hAnsi="Calibri"/>
          <w:sz w:val="18"/>
          <w:szCs w:val="18"/>
          <w:lang w:val="fr-FR"/>
        </w:rPr>
      </w:pPr>
    </w:p>
    <w:p w14:paraId="21B0C2B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152AE07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8F203F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78F8A5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8BB743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A6538F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84657C8" w14:textId="77777777" w:rsidR="00016A0D" w:rsidRPr="003E74C5" w:rsidRDefault="00016A0D" w:rsidP="00BA066C">
      <w:pPr>
        <w:spacing w:line="240" w:lineRule="auto"/>
        <w:rPr>
          <w:rFonts w:ascii="Calibri" w:hAnsi="Calibri"/>
          <w:sz w:val="18"/>
          <w:szCs w:val="18"/>
          <w:lang w:val="fr-FR"/>
        </w:rPr>
      </w:pPr>
    </w:p>
    <w:p w14:paraId="7DA27283" w14:textId="6D0966AA" w:rsidR="00A4147C" w:rsidRDefault="00A4147C">
      <w:pPr>
        <w:rPr>
          <w:rFonts w:ascii="Calibri" w:hAnsi="Calibri"/>
          <w:sz w:val="18"/>
          <w:szCs w:val="18"/>
          <w:lang w:val="fr-FR"/>
        </w:rPr>
      </w:pPr>
      <w:r>
        <w:rPr>
          <w:rFonts w:ascii="Calibri" w:hAnsi="Calibri"/>
          <w:sz w:val="18"/>
          <w:szCs w:val="18"/>
          <w:lang w:val="fr-FR"/>
        </w:rPr>
        <w:br w:type="page"/>
      </w:r>
    </w:p>
    <w:p w14:paraId="1CB4845E" w14:textId="77777777" w:rsidR="00451782" w:rsidRPr="003E74C5" w:rsidRDefault="00451782" w:rsidP="00BA066C">
      <w:pPr>
        <w:keepNext/>
        <w:spacing w:line="240" w:lineRule="auto"/>
        <w:rPr>
          <w:rFonts w:ascii="Calibri" w:hAnsi="Calibri"/>
          <w:sz w:val="18"/>
          <w:szCs w:val="18"/>
          <w:lang w:val="fr-FR"/>
        </w:rPr>
      </w:pPr>
    </w:p>
    <w:p w14:paraId="5C100A24" w14:textId="77777777" w:rsidR="00451782" w:rsidRPr="003E74C5" w:rsidRDefault="00A47639" w:rsidP="00451782">
      <w:pPr>
        <w:keepNext/>
        <w:spacing w:line="240" w:lineRule="auto"/>
        <w:jc w:val="center"/>
        <w:rPr>
          <w:rFonts w:ascii="Calibri" w:hAnsi="Calibri"/>
          <w:b/>
          <w:bCs/>
          <w:sz w:val="18"/>
          <w:szCs w:val="18"/>
          <w:lang w:val="fr-FR"/>
        </w:rPr>
      </w:pPr>
      <w:r w:rsidRPr="003E74C5">
        <w:rPr>
          <w:rFonts w:ascii="Calibri" w:hAnsi="Calibri"/>
          <w:b/>
          <w:bCs/>
          <w:sz w:val="18"/>
          <w:szCs w:val="18"/>
          <w:lang w:val="fr-FR"/>
        </w:rPr>
        <w:t>XIII. Analyse et évaluation</w:t>
      </w:r>
    </w:p>
    <w:p w14:paraId="6E61FF56" w14:textId="77777777" w:rsidR="00451782" w:rsidRPr="003E74C5" w:rsidRDefault="00451782" w:rsidP="00451782">
      <w:pPr>
        <w:keepNext/>
        <w:spacing w:line="240" w:lineRule="auto"/>
        <w:jc w:val="center"/>
        <w:rPr>
          <w:rFonts w:ascii="Calibri" w:hAnsi="Calibri"/>
          <w:b/>
          <w:bCs/>
          <w:sz w:val="18"/>
          <w:szCs w:val="18"/>
          <w:lang w:val="fr-FR"/>
        </w:rPr>
      </w:pPr>
    </w:p>
    <w:p w14:paraId="408D7489" w14:textId="77777777" w:rsidR="00016A0D" w:rsidRPr="003E74C5" w:rsidRDefault="00A47639" w:rsidP="00451782">
      <w:pPr>
        <w:keepNext/>
        <w:spacing w:line="240" w:lineRule="auto"/>
        <w:jc w:val="center"/>
        <w:rPr>
          <w:rFonts w:ascii="Calibri" w:hAnsi="Calibri"/>
          <w:b/>
          <w:bCs/>
          <w:sz w:val="18"/>
          <w:szCs w:val="18"/>
          <w:lang w:val="fr-FR"/>
        </w:rPr>
      </w:pPr>
      <w:r w:rsidRPr="003E74C5">
        <w:rPr>
          <w:rFonts w:ascii="Calibri" w:hAnsi="Calibri"/>
          <w:b/>
          <w:bCs/>
          <w:sz w:val="18"/>
          <w:szCs w:val="18"/>
          <w:lang w:val="fr-FR"/>
        </w:rPr>
        <w:t>La chaîne logistique utilise des données pour saisir les processus qui fonctionnent bien et pour identifier les déviations par rapport à la norme. Les données relatives aux commandes, aux livraisons, aux accusés de réception, et aux autres événements de la chaîne logistique sont suivis pour surveiller le déroulement des processus. Avec l'augmentation de la maturité de la chaîne logistique, des examens réguliers en équipe des données et des analyses de la chaîne logistique permettent d'identifier les domaines à améliorer.</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Établir des capacités permettant que les données alertent les sites et toute la chaîne logistique quand des problèmes surviennent ou quand des opportunités d'amélioration se présentent.</w:t>
      </w:r>
    </w:p>
    <w:p w14:paraId="0DBC9400" w14:textId="77777777" w:rsidR="00016A0D" w:rsidRPr="003E74C5" w:rsidRDefault="00016A0D" w:rsidP="00BA066C">
      <w:pPr>
        <w:spacing w:line="240" w:lineRule="auto"/>
        <w:rPr>
          <w:rFonts w:ascii="Calibri" w:hAnsi="Calibri"/>
          <w:sz w:val="18"/>
          <w:szCs w:val="18"/>
          <w:lang w:val="fr-FR"/>
        </w:rPr>
      </w:pPr>
    </w:p>
    <w:p w14:paraId="16866A84"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51. Comment se passe l'analyse et l'évaluation des données ? (Sélectionnez une réponse.)</w:t>
      </w:r>
    </w:p>
    <w:p w14:paraId="3DB10B5E"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Aucune analyse ni aucune évaluation des données </w:t>
      </w:r>
    </w:p>
    <w:p w14:paraId="4C0DDE94"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Les données sont analysées quand un problème survient </w:t>
      </w:r>
    </w:p>
    <w:p w14:paraId="4B20ADE7"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Les données sont analysées en cas de déviation d'un processus (par ex., commandes perdues, retards) pour éviter les problèmes </w:t>
      </w:r>
    </w:p>
    <w:p w14:paraId="3FBC6477"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Une équipe est dédiée à l'analyse et à l'évaluation constantes </w:t>
      </w:r>
    </w:p>
    <w:p w14:paraId="3966F223"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Les données de l'intégralité de la chaîne logistique sont analysées pour repérer les domaines à améliorer </w:t>
      </w:r>
    </w:p>
    <w:p w14:paraId="3D63F870"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3F3EC4B8" w14:textId="77777777" w:rsidR="00016A0D" w:rsidRPr="003E74C5" w:rsidRDefault="00A47639" w:rsidP="009A7903">
      <w:pPr>
        <w:pStyle w:val="ListParagraph"/>
        <w:keepNext/>
        <w:numPr>
          <w:ilvl w:val="0"/>
          <w:numId w:val="4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60D8D20" w14:textId="77777777" w:rsidR="00016A0D" w:rsidRPr="003E74C5" w:rsidRDefault="00016A0D" w:rsidP="00BA066C">
      <w:pPr>
        <w:spacing w:line="240" w:lineRule="auto"/>
        <w:rPr>
          <w:rFonts w:ascii="Calibri" w:hAnsi="Calibri"/>
          <w:sz w:val="18"/>
          <w:szCs w:val="18"/>
          <w:lang w:val="fr-FR"/>
        </w:rPr>
      </w:pPr>
    </w:p>
    <w:p w14:paraId="30EBED00"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52. À quelle fréquence les résultats des analyses sont-ils examinés ? (Sélectionnez une réponse.)</w:t>
      </w:r>
    </w:p>
    <w:p w14:paraId="65EFF3D0"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Aucun examen des résultats </w:t>
      </w:r>
    </w:p>
    <w:p w14:paraId="41695219"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Examens aléatoires des résultats </w:t>
      </w:r>
    </w:p>
    <w:p w14:paraId="007F5344"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Examens réguliers des résultats (tous les trois mois ou moins souvent)  </w:t>
      </w:r>
    </w:p>
    <w:p w14:paraId="33E25888" w14:textId="105485AD" w:rsidR="009C6816" w:rsidRPr="009C6816" w:rsidRDefault="00A47639" w:rsidP="009A7903">
      <w:pPr>
        <w:pStyle w:val="ListParagraph"/>
        <w:keepNext/>
        <w:numPr>
          <w:ilvl w:val="0"/>
          <w:numId w:val="42"/>
        </w:numPr>
        <w:spacing w:line="240" w:lineRule="auto"/>
        <w:rPr>
          <w:rFonts w:ascii="Calibri" w:hAnsi="Calibri" w:cs="Calibri"/>
          <w:sz w:val="18"/>
          <w:szCs w:val="18"/>
          <w:lang w:val="fr-FR"/>
        </w:rPr>
      </w:pPr>
      <w:r w:rsidRPr="009C6816">
        <w:rPr>
          <w:rFonts w:ascii="Calibri" w:hAnsi="Calibri" w:cs="Calibri"/>
          <w:sz w:val="18"/>
          <w:szCs w:val="18"/>
          <w:lang w:val="fr-FR"/>
        </w:rPr>
        <w:t xml:space="preserve">Examens réguliers des résultats (tous les mois au moins)  </w:t>
      </w:r>
    </w:p>
    <w:p w14:paraId="28790106" w14:textId="0585C957" w:rsidR="00016A0D" w:rsidRPr="00A2267D" w:rsidRDefault="00A47639" w:rsidP="009C6816">
      <w:pPr>
        <w:pStyle w:val="ListParagraph"/>
        <w:keepNext/>
        <w:numPr>
          <w:ilvl w:val="0"/>
          <w:numId w:val="42"/>
        </w:numPr>
        <w:spacing w:line="240" w:lineRule="auto"/>
        <w:rPr>
          <w:rFonts w:ascii="Calibri" w:hAnsi="Calibri" w:cs="Calibri"/>
          <w:sz w:val="18"/>
          <w:szCs w:val="18"/>
        </w:rPr>
      </w:pPr>
      <w:r w:rsidRPr="009C6816">
        <w:rPr>
          <w:rFonts w:ascii="Calibri" w:hAnsi="Calibri" w:cs="Calibri"/>
          <w:sz w:val="18"/>
          <w:szCs w:val="18"/>
          <w:lang w:val="fr-FR"/>
        </w:rPr>
        <w:t>Le réseau de visibilité et d'analyse (VAN) de la chaîne logistique fournit des données permettant de prendre des décisions opérationnelles et stratégiques</w:t>
      </w:r>
      <w:r w:rsidR="009C6816" w:rsidRPr="009C6816">
        <w:rPr>
          <w:rFonts w:ascii="Calibri" w:hAnsi="Calibri" w:cs="Calibri"/>
          <w:sz w:val="18"/>
          <w:szCs w:val="18"/>
          <w:lang w:val="fr-FR"/>
        </w:rPr>
        <w:t>,</w:t>
      </w:r>
      <w:r w:rsidRPr="00A2267D">
        <w:rPr>
          <w:rFonts w:ascii="Calibri" w:hAnsi="Calibri" w:cs="Calibri"/>
          <w:sz w:val="18"/>
          <w:szCs w:val="18"/>
        </w:rPr>
        <w:t xml:space="preserve"> </w:t>
      </w:r>
      <w:r w:rsidR="009C6816" w:rsidRPr="00A2267D">
        <w:rPr>
          <w:rFonts w:ascii="Calibri" w:hAnsi="Calibri" w:cs="Calibri"/>
          <w:sz w:val="18"/>
          <w:szCs w:val="18"/>
        </w:rPr>
        <w:t xml:space="preserve">les données sont régulièrement examinées, et des mesures sont prises </w:t>
      </w:r>
      <w:r w:rsidRPr="00A2267D">
        <w:rPr>
          <w:rFonts w:ascii="Calibri" w:hAnsi="Calibri"/>
          <w:sz w:val="18"/>
          <w:szCs w:val="18"/>
          <w:lang w:val="fr-FR"/>
        </w:rPr>
        <w:t xml:space="preserve">d'amélioration de la performance en continu </w:t>
      </w:r>
    </w:p>
    <w:p w14:paraId="45291B55" w14:textId="77777777" w:rsidR="00016A0D" w:rsidRPr="00D54238" w:rsidRDefault="00A47639" w:rsidP="009A7903">
      <w:pPr>
        <w:pStyle w:val="ListParagraph"/>
        <w:keepNext/>
        <w:numPr>
          <w:ilvl w:val="0"/>
          <w:numId w:val="42"/>
        </w:numPr>
        <w:spacing w:line="240" w:lineRule="auto"/>
        <w:rPr>
          <w:rFonts w:ascii="Calibri" w:hAnsi="Calibri"/>
          <w:sz w:val="18"/>
          <w:szCs w:val="18"/>
          <w:lang w:val="fr-FR"/>
        </w:rPr>
      </w:pPr>
      <w:r w:rsidRPr="009C6816">
        <w:rPr>
          <w:rFonts w:ascii="Calibri" w:hAnsi="Calibri"/>
          <w:sz w:val="18"/>
          <w:szCs w:val="18"/>
          <w:lang w:val="fr-FR"/>
        </w:rPr>
        <w:t xml:space="preserve">Ne s'applique pas </w:t>
      </w:r>
    </w:p>
    <w:p w14:paraId="550A6D66" w14:textId="77777777" w:rsidR="00016A0D" w:rsidRPr="003E74C5" w:rsidRDefault="00A47639" w:rsidP="009A7903">
      <w:pPr>
        <w:pStyle w:val="ListParagraph"/>
        <w:keepNext/>
        <w:numPr>
          <w:ilvl w:val="0"/>
          <w:numId w:val="4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C13B83A" w14:textId="77777777" w:rsidR="00016A0D" w:rsidRPr="003E74C5" w:rsidRDefault="00016A0D" w:rsidP="00BA066C">
      <w:pPr>
        <w:spacing w:line="240" w:lineRule="auto"/>
        <w:rPr>
          <w:rFonts w:ascii="Calibri" w:hAnsi="Calibri"/>
          <w:sz w:val="18"/>
          <w:szCs w:val="18"/>
          <w:lang w:val="fr-FR"/>
        </w:rPr>
      </w:pPr>
    </w:p>
    <w:p w14:paraId="6B8F383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53. Quels sont les obstacles actuels à l'amélioration des processus d'analyse et d'évaluation ? (Sélectionnez toutes les réponses pertinentes.)</w:t>
      </w:r>
    </w:p>
    <w:p w14:paraId="706BE008"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57E7522"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F609EA7"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08B3258B"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5BB3F3CD"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219CE30E"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1ABF52ED"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8DD0279"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11B4B487"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5C7E46FA"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375DDE7"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BCED524"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8D3810D" w14:textId="77777777" w:rsidR="00016A0D" w:rsidRPr="003E74C5" w:rsidRDefault="00A47639" w:rsidP="009A7903">
      <w:pPr>
        <w:pStyle w:val="ListParagraph"/>
        <w:keepNext/>
        <w:numPr>
          <w:ilvl w:val="0"/>
          <w:numId w:val="6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50A8154" w14:textId="5446C052" w:rsidR="00A4147C" w:rsidRDefault="00A4147C">
      <w:pPr>
        <w:rPr>
          <w:rFonts w:ascii="Calibri" w:hAnsi="Calibri"/>
          <w:sz w:val="18"/>
          <w:szCs w:val="18"/>
          <w:lang w:val="fr-FR"/>
        </w:rPr>
      </w:pPr>
      <w:r>
        <w:rPr>
          <w:rFonts w:ascii="Calibri" w:hAnsi="Calibri"/>
          <w:sz w:val="18"/>
          <w:szCs w:val="18"/>
          <w:lang w:val="fr-FR"/>
        </w:rPr>
        <w:br w:type="page"/>
      </w:r>
    </w:p>
    <w:p w14:paraId="394CF024" w14:textId="77777777" w:rsidR="00016A0D" w:rsidRPr="003E74C5" w:rsidRDefault="00016A0D" w:rsidP="00BA066C">
      <w:pPr>
        <w:spacing w:line="240" w:lineRule="auto"/>
        <w:rPr>
          <w:rFonts w:ascii="Calibri" w:hAnsi="Calibri"/>
          <w:sz w:val="18"/>
          <w:szCs w:val="18"/>
          <w:lang w:val="fr-FR"/>
        </w:rPr>
      </w:pPr>
    </w:p>
    <w:p w14:paraId="7F10306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B1EDFA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A76CE8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ADDE81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E1E568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CEB845C"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241CA82" w14:textId="77777777" w:rsidR="00016A0D" w:rsidRPr="003E74C5" w:rsidRDefault="00016A0D" w:rsidP="00BA066C">
      <w:pPr>
        <w:spacing w:line="240" w:lineRule="auto"/>
        <w:rPr>
          <w:rFonts w:ascii="Calibri" w:hAnsi="Calibri"/>
          <w:sz w:val="18"/>
          <w:szCs w:val="18"/>
          <w:lang w:val="fr-FR"/>
        </w:rPr>
      </w:pPr>
    </w:p>
    <w:p w14:paraId="6102DEA0" w14:textId="77777777" w:rsidR="00451782" w:rsidRPr="003E74C5" w:rsidRDefault="00451782" w:rsidP="00BA066C">
      <w:pPr>
        <w:keepNext/>
        <w:spacing w:line="240" w:lineRule="auto"/>
        <w:rPr>
          <w:rFonts w:ascii="Calibri" w:hAnsi="Calibri"/>
          <w:sz w:val="18"/>
          <w:szCs w:val="18"/>
          <w:lang w:val="fr-FR"/>
        </w:rPr>
      </w:pPr>
    </w:p>
    <w:p w14:paraId="462394A3" w14:textId="77777777" w:rsidR="00016A0D" w:rsidRPr="003E74C5" w:rsidRDefault="00A47639" w:rsidP="00451782">
      <w:pPr>
        <w:keepNext/>
        <w:spacing w:line="240" w:lineRule="auto"/>
        <w:jc w:val="center"/>
        <w:rPr>
          <w:rFonts w:ascii="Calibri" w:hAnsi="Calibri"/>
          <w:b/>
          <w:bCs/>
          <w:sz w:val="18"/>
          <w:szCs w:val="18"/>
          <w:lang w:val="fr-FR"/>
        </w:rPr>
      </w:pPr>
      <w:r w:rsidRPr="003E74C5">
        <w:rPr>
          <w:rFonts w:ascii="Calibri" w:hAnsi="Calibri"/>
          <w:b/>
          <w:bCs/>
          <w:sz w:val="18"/>
          <w:szCs w:val="18"/>
          <w:lang w:val="fr-FR"/>
        </w:rPr>
        <w:t>XIV. Planification/gestion de la demande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La chaîne logistique quantifie la consommation et fait des prévisions concernant les futurs besoins de produits en fonction de multiples facteurs (usage antérieur, fluctuations connues, etc.). Avec l'augmentation de la maturité de la chaîne logistique, les prévisions et la planification de la demande se font sur une plateforme logistique numérique plus large et peuvent ainsi influencer la prise de décisions.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des prévisions de la demande et, à terme, automatiser les capacités prévisionnelles.</w:t>
      </w:r>
    </w:p>
    <w:p w14:paraId="5E0A1C5C" w14:textId="77777777" w:rsidR="00016A0D" w:rsidRPr="003E74C5" w:rsidRDefault="00016A0D" w:rsidP="00BA066C">
      <w:pPr>
        <w:spacing w:line="240" w:lineRule="auto"/>
        <w:rPr>
          <w:rFonts w:ascii="Calibri" w:hAnsi="Calibri"/>
          <w:sz w:val="18"/>
          <w:szCs w:val="18"/>
          <w:lang w:val="fr-FR"/>
        </w:rPr>
      </w:pPr>
    </w:p>
    <w:p w14:paraId="44EEEBE2" w14:textId="061D241D"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 xml:space="preserve">54. Comment </w:t>
      </w:r>
      <w:r w:rsidR="002B1AC6">
        <w:rPr>
          <w:rFonts w:ascii="Calibri" w:hAnsi="Calibri"/>
          <w:sz w:val="18"/>
          <w:szCs w:val="18"/>
          <w:lang w:val="fr-FR"/>
        </w:rPr>
        <w:t>le plan de</w:t>
      </w:r>
      <w:r w:rsidR="002B1AC6" w:rsidRPr="003E74C5">
        <w:rPr>
          <w:rFonts w:ascii="Calibri" w:hAnsi="Calibri"/>
          <w:sz w:val="18"/>
          <w:szCs w:val="18"/>
          <w:lang w:val="fr-FR"/>
        </w:rPr>
        <w:t xml:space="preserve"> </w:t>
      </w:r>
      <w:r w:rsidRPr="003E74C5">
        <w:rPr>
          <w:rFonts w:ascii="Calibri" w:hAnsi="Calibri"/>
          <w:sz w:val="18"/>
          <w:szCs w:val="18"/>
          <w:lang w:val="fr-FR"/>
        </w:rPr>
        <w:t>demande est-</w:t>
      </w:r>
      <w:r w:rsidR="002B1AC6">
        <w:rPr>
          <w:rFonts w:ascii="Calibri" w:hAnsi="Calibri"/>
          <w:sz w:val="18"/>
          <w:szCs w:val="18"/>
          <w:lang w:val="fr-FR"/>
        </w:rPr>
        <w:t>il</w:t>
      </w:r>
      <w:r w:rsidR="002B1AC6" w:rsidRPr="003E74C5">
        <w:rPr>
          <w:rFonts w:ascii="Calibri" w:hAnsi="Calibri"/>
          <w:sz w:val="18"/>
          <w:szCs w:val="18"/>
          <w:lang w:val="fr-FR"/>
        </w:rPr>
        <w:t xml:space="preserve"> </w:t>
      </w:r>
      <w:r w:rsidR="002B1AC6">
        <w:rPr>
          <w:rFonts w:ascii="Calibri" w:hAnsi="Calibri"/>
          <w:sz w:val="18"/>
          <w:szCs w:val="18"/>
          <w:lang w:val="fr-FR"/>
        </w:rPr>
        <w:t>cr</w:t>
      </w:r>
      <w:r w:rsidR="002B1AC6" w:rsidRPr="003E74C5">
        <w:rPr>
          <w:rFonts w:ascii="Calibri" w:hAnsi="Calibri"/>
          <w:sz w:val="18"/>
          <w:szCs w:val="18"/>
          <w:lang w:val="fr-FR"/>
        </w:rPr>
        <w:t>éé </w:t>
      </w:r>
      <w:r w:rsidRPr="003E74C5">
        <w:rPr>
          <w:rFonts w:ascii="Calibri" w:hAnsi="Calibri"/>
          <w:sz w:val="18"/>
          <w:szCs w:val="18"/>
          <w:lang w:val="fr-FR"/>
        </w:rPr>
        <w:t>? (Sélectionnez une réponse.)</w:t>
      </w:r>
    </w:p>
    <w:p w14:paraId="1CDC1D9D"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Aucune planification de la demande </w:t>
      </w:r>
    </w:p>
    <w:p w14:paraId="4368C1B6"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est en cours de développement </w:t>
      </w:r>
    </w:p>
    <w:p w14:paraId="24DC4D5E"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a été élaboré en fonction du plan de l'année précédente </w:t>
      </w:r>
    </w:p>
    <w:p w14:paraId="3290D85B"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a été élaboré en fonction de la consommation réelle  </w:t>
      </w:r>
    </w:p>
    <w:p w14:paraId="79C8E04A"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Un planning de la demande a été élaboré en fonction de la consommation réelle, de variables extérieures, etc. et intégré à une plateforme logistique numérique </w:t>
      </w:r>
    </w:p>
    <w:p w14:paraId="2A5170CB"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160E39B" w14:textId="77777777" w:rsidR="00016A0D" w:rsidRPr="003E74C5" w:rsidRDefault="00A47639" w:rsidP="009A7903">
      <w:pPr>
        <w:pStyle w:val="ListParagraph"/>
        <w:keepNext/>
        <w:numPr>
          <w:ilvl w:val="0"/>
          <w:numId w:val="4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D086C34" w14:textId="77777777" w:rsidR="00016A0D" w:rsidRPr="003E74C5" w:rsidRDefault="00016A0D" w:rsidP="00BA066C">
      <w:pPr>
        <w:spacing w:line="240" w:lineRule="auto"/>
        <w:rPr>
          <w:rFonts w:ascii="Calibri" w:hAnsi="Calibri"/>
          <w:sz w:val="18"/>
          <w:szCs w:val="18"/>
          <w:lang w:val="fr-FR"/>
        </w:rPr>
      </w:pPr>
    </w:p>
    <w:p w14:paraId="572BD7E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55. À quelle fréquence l'exactitude du planning de la demande est-elle vérifiée ? (Sélectionnez une réponse.)</w:t>
      </w:r>
    </w:p>
    <w:p w14:paraId="480606DE"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Pas de contrôle de l'exactitude du planning de la demande </w:t>
      </w:r>
    </w:p>
    <w:p w14:paraId="2A423F9A"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Possibilité de contrôle de l'exactitude du planning (deux fois par an) </w:t>
      </w:r>
    </w:p>
    <w:p w14:paraId="4A8EBF53"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Possibilité de contrôle de l'exactitude du planning (tous les mois ou tous les trois mois) </w:t>
      </w:r>
    </w:p>
    <w:p w14:paraId="614EBED3" w14:textId="2633B0FA"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Possibilité de </w:t>
      </w:r>
      <w:r w:rsidR="002A0FB6" w:rsidRPr="003E74C5">
        <w:rPr>
          <w:rFonts w:ascii="Calibri" w:hAnsi="Calibri"/>
          <w:sz w:val="18"/>
          <w:szCs w:val="18"/>
          <w:lang w:val="fr-FR"/>
        </w:rPr>
        <w:t>contrôle de l'exactitude du planning</w:t>
      </w:r>
      <w:r w:rsidRPr="003E74C5">
        <w:rPr>
          <w:rFonts w:ascii="Calibri" w:hAnsi="Calibri"/>
          <w:sz w:val="18"/>
          <w:szCs w:val="18"/>
          <w:lang w:val="fr-FR"/>
        </w:rPr>
        <w:t xml:space="preserve"> (au moins </w:t>
      </w:r>
      <w:r w:rsidR="002A0FB6">
        <w:rPr>
          <w:rFonts w:ascii="Calibri" w:hAnsi="Calibri"/>
          <w:sz w:val="18"/>
          <w:szCs w:val="18"/>
          <w:lang w:val="fr-FR"/>
        </w:rPr>
        <w:t>une fois par semaine</w:t>
      </w:r>
      <w:r w:rsidRPr="003E74C5">
        <w:rPr>
          <w:rFonts w:ascii="Calibri" w:hAnsi="Calibri"/>
          <w:sz w:val="18"/>
          <w:szCs w:val="18"/>
          <w:lang w:val="fr-FR"/>
        </w:rPr>
        <w:t xml:space="preserve">) </w:t>
      </w:r>
    </w:p>
    <w:p w14:paraId="24FB7F2B"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Suivi automatisé et dynamique du planning de la demande  </w:t>
      </w:r>
    </w:p>
    <w:p w14:paraId="5F4A5848"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2299CD2" w14:textId="77777777" w:rsidR="00016A0D" w:rsidRPr="003E74C5" w:rsidRDefault="00A47639" w:rsidP="009A7903">
      <w:pPr>
        <w:pStyle w:val="ListParagraph"/>
        <w:keepNext/>
        <w:numPr>
          <w:ilvl w:val="0"/>
          <w:numId w:val="4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5171F5E3" w14:textId="77777777" w:rsidR="00016A0D" w:rsidRPr="003E74C5" w:rsidRDefault="00016A0D" w:rsidP="00BA066C">
      <w:pPr>
        <w:spacing w:line="240" w:lineRule="auto"/>
        <w:rPr>
          <w:rFonts w:ascii="Calibri" w:hAnsi="Calibri"/>
          <w:sz w:val="18"/>
          <w:szCs w:val="18"/>
          <w:lang w:val="fr-FR"/>
        </w:rPr>
      </w:pPr>
    </w:p>
    <w:p w14:paraId="1BF2D7E3"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56. Quels sont les obstacles actuels à l'amélioration de la planification/gestion de la demande ? (Sélectionnez toutes les réponses pertinentes.)</w:t>
      </w:r>
    </w:p>
    <w:p w14:paraId="4E50F1CF"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125983F2"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F27840E"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A01B5D8"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2EAA187B"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4E79E7A5"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35B8914A"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04AA9063"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1E71EAE7"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134D5798"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9261420"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64DEC20D"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0C74FED" w14:textId="77777777" w:rsidR="00016A0D" w:rsidRPr="003E74C5" w:rsidRDefault="00A47639" w:rsidP="009A7903">
      <w:pPr>
        <w:pStyle w:val="ListParagraph"/>
        <w:keepNext/>
        <w:numPr>
          <w:ilvl w:val="0"/>
          <w:numId w:val="6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95223D3" w14:textId="77777777" w:rsidR="00016A0D" w:rsidRPr="003E74C5" w:rsidRDefault="00016A0D" w:rsidP="00BA066C">
      <w:pPr>
        <w:spacing w:line="240" w:lineRule="auto"/>
        <w:rPr>
          <w:rFonts w:ascii="Calibri" w:hAnsi="Calibri"/>
          <w:sz w:val="18"/>
          <w:szCs w:val="18"/>
          <w:lang w:val="fr-FR"/>
        </w:rPr>
      </w:pPr>
    </w:p>
    <w:p w14:paraId="2F34F845"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Remarques/commentaires sur cette catégorie :</w:t>
      </w:r>
    </w:p>
    <w:p w14:paraId="1E2545C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6F2036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D78B39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A8FBF9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7B6D69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C53D9CA" w14:textId="77777777" w:rsidR="00016A0D" w:rsidRPr="003E74C5" w:rsidRDefault="00016A0D" w:rsidP="00BA066C">
      <w:pPr>
        <w:spacing w:line="240" w:lineRule="auto"/>
        <w:rPr>
          <w:rFonts w:ascii="Calibri" w:hAnsi="Calibri"/>
          <w:sz w:val="18"/>
          <w:szCs w:val="18"/>
          <w:lang w:val="fr-FR"/>
        </w:rPr>
      </w:pPr>
    </w:p>
    <w:p w14:paraId="77D7005B" w14:textId="77777777" w:rsidR="0006331D" w:rsidRPr="003E74C5" w:rsidRDefault="0006331D" w:rsidP="00BA066C">
      <w:pPr>
        <w:keepNext/>
        <w:spacing w:line="240" w:lineRule="auto"/>
        <w:rPr>
          <w:rFonts w:ascii="Calibri" w:hAnsi="Calibri"/>
          <w:sz w:val="18"/>
          <w:szCs w:val="18"/>
          <w:lang w:val="fr-FR"/>
        </w:rPr>
      </w:pPr>
    </w:p>
    <w:p w14:paraId="0E35AB6E" w14:textId="77777777" w:rsidR="00016A0D" w:rsidRPr="003E74C5" w:rsidRDefault="00A47639" w:rsidP="0006331D">
      <w:pPr>
        <w:keepNext/>
        <w:spacing w:line="240" w:lineRule="auto"/>
        <w:jc w:val="center"/>
        <w:rPr>
          <w:rFonts w:ascii="Calibri" w:hAnsi="Calibri"/>
          <w:b/>
          <w:bCs/>
          <w:sz w:val="18"/>
          <w:szCs w:val="18"/>
          <w:lang w:val="fr-FR"/>
        </w:rPr>
      </w:pPr>
      <w:r w:rsidRPr="003E74C5">
        <w:rPr>
          <w:rFonts w:ascii="Calibri" w:hAnsi="Calibri"/>
          <w:b/>
          <w:bCs/>
          <w:sz w:val="18"/>
          <w:szCs w:val="18"/>
          <w:lang w:val="fr-FR"/>
        </w:rPr>
        <w:t>XV. Planification/gestion de l'offre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Il existe une stratégie relative au maintien des niveaux de stock appropriés pour chaque produit sur la chaîne logistique. Avec l'augmentation de la maturité de la chaîne logistique, la planification de l'offre est </w:t>
      </w:r>
      <w:proofErr w:type="gramStart"/>
      <w:r w:rsidRPr="003E74C5">
        <w:rPr>
          <w:rFonts w:ascii="Calibri" w:hAnsi="Calibri"/>
          <w:b/>
          <w:bCs/>
          <w:sz w:val="18"/>
          <w:szCs w:val="18"/>
          <w:lang w:val="fr-FR"/>
        </w:rPr>
        <w:t>basé</w:t>
      </w:r>
      <w:proofErr w:type="gramEnd"/>
      <w:r w:rsidRPr="003E74C5">
        <w:rPr>
          <w:rFonts w:ascii="Calibri" w:hAnsi="Calibri"/>
          <w:b/>
          <w:bCs/>
          <w:sz w:val="18"/>
          <w:szCs w:val="18"/>
          <w:lang w:val="fr-FR"/>
        </w:rPr>
        <w:t xml:space="preserve"> sur la demande et sur le stock, et est suivi sur une plateforme logistique numérique plus large.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Planifier et coordonner étroitement les actions de la chaîne logistique et les stocks avec le planning de demande.</w:t>
      </w:r>
    </w:p>
    <w:p w14:paraId="3BFE64EA" w14:textId="77777777" w:rsidR="00016A0D" w:rsidRPr="003E74C5" w:rsidRDefault="00016A0D" w:rsidP="00BA066C">
      <w:pPr>
        <w:spacing w:line="240" w:lineRule="auto"/>
        <w:rPr>
          <w:rFonts w:ascii="Calibri" w:hAnsi="Calibri"/>
          <w:sz w:val="18"/>
          <w:szCs w:val="18"/>
          <w:lang w:val="fr-FR"/>
        </w:rPr>
      </w:pPr>
    </w:p>
    <w:p w14:paraId="29724990" w14:textId="59B5702B"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 xml:space="preserve">57. Comment </w:t>
      </w:r>
      <w:r w:rsidR="005B418E">
        <w:rPr>
          <w:rFonts w:ascii="Calibri" w:hAnsi="Calibri"/>
          <w:sz w:val="18"/>
          <w:szCs w:val="18"/>
          <w:lang w:val="fr-FR"/>
        </w:rPr>
        <w:t xml:space="preserve">le plan d’approvisionnement </w:t>
      </w:r>
      <w:r w:rsidRPr="003E74C5">
        <w:rPr>
          <w:rFonts w:ascii="Calibri" w:hAnsi="Calibri"/>
          <w:sz w:val="18"/>
          <w:szCs w:val="18"/>
          <w:lang w:val="fr-FR"/>
        </w:rPr>
        <w:t>est-</w:t>
      </w:r>
      <w:r w:rsidR="005B418E">
        <w:rPr>
          <w:rFonts w:ascii="Calibri" w:hAnsi="Calibri"/>
          <w:sz w:val="18"/>
          <w:szCs w:val="18"/>
          <w:lang w:val="fr-FR"/>
        </w:rPr>
        <w:t xml:space="preserve">il </w:t>
      </w:r>
      <w:proofErr w:type="gramStart"/>
      <w:r w:rsidR="005B418E">
        <w:rPr>
          <w:rFonts w:ascii="Calibri" w:hAnsi="Calibri"/>
          <w:sz w:val="18"/>
          <w:szCs w:val="18"/>
          <w:lang w:val="fr-FR"/>
        </w:rPr>
        <w:t>cr</w:t>
      </w:r>
      <w:r w:rsidRPr="003E74C5">
        <w:rPr>
          <w:rFonts w:ascii="Calibri" w:hAnsi="Calibri"/>
          <w:sz w:val="18"/>
          <w:szCs w:val="18"/>
          <w:lang w:val="fr-FR"/>
        </w:rPr>
        <w:t>é</w:t>
      </w:r>
      <w:r w:rsidR="001A4C7D">
        <w:rPr>
          <w:rFonts w:ascii="Calibri" w:hAnsi="Calibri"/>
          <w:sz w:val="18"/>
          <w:szCs w:val="18"/>
          <w:lang w:val="fr-FR"/>
        </w:rPr>
        <w:t>e</w:t>
      </w:r>
      <w:proofErr w:type="gramEnd"/>
      <w:r w:rsidRPr="003E74C5">
        <w:rPr>
          <w:rFonts w:ascii="Calibri" w:hAnsi="Calibri"/>
          <w:sz w:val="18"/>
          <w:szCs w:val="18"/>
          <w:lang w:val="fr-FR"/>
        </w:rPr>
        <w:t> ? (Sélectionnez une réponse.)</w:t>
      </w:r>
    </w:p>
    <w:p w14:paraId="207CEA03"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Aucune planification de l'offre </w:t>
      </w:r>
    </w:p>
    <w:p w14:paraId="732A409D"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planning de l'offre est en cours de développement </w:t>
      </w:r>
    </w:p>
    <w:p w14:paraId="36FDCAD6"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planning de l'offre a été élaboré en fonction du planning de la demande </w:t>
      </w:r>
    </w:p>
    <w:p w14:paraId="415B3AB3"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planning de l'offre a été élaboré en fonction des politiques de gestion du stock </w:t>
      </w:r>
    </w:p>
    <w:p w14:paraId="63E7BF64"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Un plan de l'offre a été élaboré en fonction des politiques de gestion du stock, de variables liées à l'approvisionnement, etc. et intégré à une plateforme logistique numérique </w:t>
      </w:r>
    </w:p>
    <w:p w14:paraId="4CA63B6A"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042346A" w14:textId="77777777" w:rsidR="00016A0D" w:rsidRPr="003E74C5" w:rsidRDefault="00A47639" w:rsidP="009A7903">
      <w:pPr>
        <w:pStyle w:val="ListParagraph"/>
        <w:keepNext/>
        <w:numPr>
          <w:ilvl w:val="0"/>
          <w:numId w:val="4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6E1975B" w14:textId="77777777" w:rsidR="00016A0D" w:rsidRPr="003E74C5" w:rsidRDefault="00016A0D" w:rsidP="00BA066C">
      <w:pPr>
        <w:spacing w:line="240" w:lineRule="auto"/>
        <w:rPr>
          <w:rFonts w:ascii="Calibri" w:hAnsi="Calibri"/>
          <w:sz w:val="18"/>
          <w:szCs w:val="18"/>
          <w:lang w:val="fr-FR"/>
        </w:rPr>
      </w:pPr>
    </w:p>
    <w:p w14:paraId="37785786"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58. Quels sont les obstacles actuels à l'amélioration de la planification/gestion de l'offre ? (Sélectionnez toutes les réponses pertinentes.)</w:t>
      </w:r>
    </w:p>
    <w:p w14:paraId="1EC284E0"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7704D02"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1A471215"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38D66A1"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52A6EE67"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6914BCEF"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BA0FCA8"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4A099F15"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6E28D19A"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EFDED25"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5E7F6301"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580610E7"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BC34B33" w14:textId="77777777" w:rsidR="00016A0D" w:rsidRPr="003E74C5" w:rsidRDefault="00A47639" w:rsidP="009A7903">
      <w:pPr>
        <w:pStyle w:val="ListParagraph"/>
        <w:keepNext/>
        <w:numPr>
          <w:ilvl w:val="0"/>
          <w:numId w:val="7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E28E934" w14:textId="77777777" w:rsidR="00016A0D" w:rsidRPr="003E74C5" w:rsidRDefault="00016A0D" w:rsidP="00BA066C">
      <w:pPr>
        <w:spacing w:line="240" w:lineRule="auto"/>
        <w:rPr>
          <w:rFonts w:ascii="Calibri" w:hAnsi="Calibri"/>
          <w:sz w:val="18"/>
          <w:szCs w:val="18"/>
          <w:lang w:val="fr-FR"/>
        </w:rPr>
      </w:pPr>
    </w:p>
    <w:p w14:paraId="5287252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5A99BB8"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6C7A50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413E14D"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9B7314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3EB00C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989E022" w14:textId="77777777" w:rsidR="00016A0D" w:rsidRPr="003E74C5" w:rsidRDefault="00016A0D" w:rsidP="00BA066C">
      <w:pPr>
        <w:spacing w:line="240" w:lineRule="auto"/>
        <w:rPr>
          <w:rFonts w:ascii="Calibri" w:hAnsi="Calibri"/>
          <w:sz w:val="18"/>
          <w:szCs w:val="18"/>
          <w:lang w:val="fr-FR"/>
        </w:rPr>
      </w:pPr>
    </w:p>
    <w:p w14:paraId="19684C46" w14:textId="5AF72C86" w:rsidR="00BA3494" w:rsidRDefault="00BA3494">
      <w:pPr>
        <w:rPr>
          <w:rFonts w:ascii="Calibri" w:hAnsi="Calibri"/>
          <w:sz w:val="18"/>
          <w:szCs w:val="18"/>
          <w:lang w:val="fr-FR"/>
        </w:rPr>
      </w:pPr>
      <w:r>
        <w:rPr>
          <w:rFonts w:ascii="Calibri" w:hAnsi="Calibri"/>
          <w:sz w:val="18"/>
          <w:szCs w:val="18"/>
          <w:lang w:val="fr-FR"/>
        </w:rPr>
        <w:br w:type="page"/>
      </w:r>
    </w:p>
    <w:p w14:paraId="5773E772" w14:textId="77777777" w:rsidR="00B20A2E" w:rsidRPr="003E74C5" w:rsidRDefault="00B20A2E" w:rsidP="00BA066C">
      <w:pPr>
        <w:keepNext/>
        <w:spacing w:line="240" w:lineRule="auto"/>
        <w:rPr>
          <w:rFonts w:ascii="Calibri" w:hAnsi="Calibri"/>
          <w:sz w:val="18"/>
          <w:szCs w:val="18"/>
          <w:lang w:val="fr-FR"/>
        </w:rPr>
      </w:pPr>
    </w:p>
    <w:p w14:paraId="5142DDB0"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XVI. Gestion des financements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proofErr w:type="gramStart"/>
      <w:r w:rsidRPr="003E74C5">
        <w:rPr>
          <w:rFonts w:ascii="Calibri" w:hAnsi="Calibri"/>
          <w:b/>
          <w:bCs/>
          <w:sz w:val="18"/>
          <w:szCs w:val="18"/>
          <w:lang w:val="fr-FR"/>
        </w:rPr>
        <w:t>Les  sources</w:t>
      </w:r>
      <w:proofErr w:type="gramEnd"/>
      <w:r w:rsidRPr="003E74C5">
        <w:rPr>
          <w:rFonts w:ascii="Calibri" w:hAnsi="Calibri"/>
          <w:b/>
          <w:bCs/>
          <w:sz w:val="18"/>
          <w:szCs w:val="18"/>
          <w:lang w:val="fr-FR"/>
        </w:rPr>
        <w:t xml:space="preserve"> de financement disponibles pour la chaîne logistique sont connus, et les engagements sont enregistrés et suivis. Avec l'augmentation de la maturité de la chaîne logistique, les besoins de financement sont identifiés et gérés activement dans le cadre d'une plateforme logistique numérique plus large.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et la rapidité du suivi des financements pour rechercher proactivement de nouvelles sources de financement en réponse à de nouveaux besoins.</w:t>
      </w:r>
    </w:p>
    <w:p w14:paraId="0D3F94FD" w14:textId="77777777" w:rsidR="00016A0D" w:rsidRPr="003E74C5" w:rsidRDefault="00016A0D" w:rsidP="00BA066C">
      <w:pPr>
        <w:spacing w:line="240" w:lineRule="auto"/>
        <w:rPr>
          <w:rFonts w:ascii="Calibri" w:hAnsi="Calibri"/>
          <w:sz w:val="18"/>
          <w:szCs w:val="18"/>
          <w:lang w:val="fr-FR"/>
        </w:rPr>
      </w:pPr>
    </w:p>
    <w:p w14:paraId="5B435E8A"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59. Comment les sources et les engagements de financement sont-ils suivis et contrôlés ? (Sélectionnez une réponse.)</w:t>
      </w:r>
    </w:p>
    <w:p w14:paraId="428EA98D"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 budget/montant global des financements est inconnu, et les fonds ne sont pas régulièrement débloqués </w:t>
      </w:r>
    </w:p>
    <w:p w14:paraId="760B62C2"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 budget/montant global des financements est connu, et les fonds sont débloqués </w:t>
      </w:r>
    </w:p>
    <w:p w14:paraId="2DD892D4"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Les engagements de financement sont suivis et enregistrés </w:t>
      </w:r>
    </w:p>
    <w:p w14:paraId="6885ADA6"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Les lacunes en matière de financement sont identifiées par des analyses et activement gérées </w:t>
      </w:r>
    </w:p>
    <w:p w14:paraId="6B63A2F4"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Le budget et la planification des financements sont connectés à la plateforme logistique numérique </w:t>
      </w:r>
    </w:p>
    <w:p w14:paraId="686F48D3"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049ACEF" w14:textId="77777777" w:rsidR="00016A0D" w:rsidRPr="003E74C5" w:rsidRDefault="00A47639" w:rsidP="009A7903">
      <w:pPr>
        <w:pStyle w:val="ListParagraph"/>
        <w:keepNext/>
        <w:numPr>
          <w:ilvl w:val="0"/>
          <w:numId w:val="46"/>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57BFDF9" w14:textId="77777777" w:rsidR="00016A0D" w:rsidRPr="003E74C5" w:rsidRDefault="00016A0D" w:rsidP="00BA066C">
      <w:pPr>
        <w:spacing w:line="240" w:lineRule="auto"/>
        <w:rPr>
          <w:rFonts w:ascii="Calibri" w:hAnsi="Calibri"/>
          <w:sz w:val="18"/>
          <w:szCs w:val="18"/>
          <w:lang w:val="fr-FR"/>
        </w:rPr>
      </w:pPr>
    </w:p>
    <w:p w14:paraId="30CB3FA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60. Quels sont les obstacles actuels à l'amélioration de la gestion des financements ? (Sélectionnez toutes les réponses pertinentes.)</w:t>
      </w:r>
    </w:p>
    <w:p w14:paraId="0055CFCD"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7118EB0"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779BDE03"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31A10CDB"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A76F977"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114CFDC9"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51B0BA4C"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03E7CAE2"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6E5EE856"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A0419D6"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A60047B"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70989F13"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A1B852E" w14:textId="77777777" w:rsidR="00016A0D" w:rsidRPr="003E74C5" w:rsidRDefault="00A47639" w:rsidP="009A7903">
      <w:pPr>
        <w:pStyle w:val="ListParagraph"/>
        <w:keepNext/>
        <w:numPr>
          <w:ilvl w:val="0"/>
          <w:numId w:val="7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7CD0F120" w14:textId="77777777" w:rsidR="00016A0D" w:rsidRPr="003E74C5" w:rsidRDefault="00016A0D" w:rsidP="00BA066C">
      <w:pPr>
        <w:spacing w:line="240" w:lineRule="auto"/>
        <w:rPr>
          <w:rFonts w:ascii="Calibri" w:hAnsi="Calibri"/>
          <w:sz w:val="18"/>
          <w:szCs w:val="18"/>
          <w:lang w:val="fr-FR"/>
        </w:rPr>
      </w:pPr>
    </w:p>
    <w:p w14:paraId="76BF5A66"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25FBEBF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C987F1B"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1510BD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D41346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984AE81"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2278F8F" w14:textId="77777777" w:rsidR="00016A0D" w:rsidRPr="003E74C5" w:rsidRDefault="00016A0D" w:rsidP="00BA066C">
      <w:pPr>
        <w:spacing w:line="240" w:lineRule="auto"/>
        <w:rPr>
          <w:rFonts w:ascii="Calibri" w:hAnsi="Calibri"/>
          <w:sz w:val="18"/>
          <w:szCs w:val="18"/>
          <w:lang w:val="fr-FR"/>
        </w:rPr>
      </w:pPr>
    </w:p>
    <w:p w14:paraId="72BB5529" w14:textId="1482E74B" w:rsidR="00BA3494" w:rsidRDefault="00BA3494">
      <w:pPr>
        <w:rPr>
          <w:rFonts w:ascii="Calibri" w:hAnsi="Calibri"/>
          <w:sz w:val="18"/>
          <w:szCs w:val="18"/>
          <w:lang w:val="fr-FR"/>
        </w:rPr>
      </w:pPr>
      <w:r>
        <w:rPr>
          <w:rFonts w:ascii="Calibri" w:hAnsi="Calibri"/>
          <w:sz w:val="18"/>
          <w:szCs w:val="18"/>
          <w:lang w:val="fr-FR"/>
        </w:rPr>
        <w:br w:type="page"/>
      </w:r>
    </w:p>
    <w:p w14:paraId="7CEFEAC7" w14:textId="77777777" w:rsidR="00B20A2E" w:rsidRPr="003E74C5" w:rsidRDefault="00B20A2E" w:rsidP="00BA066C">
      <w:pPr>
        <w:keepNext/>
        <w:spacing w:line="240" w:lineRule="auto"/>
        <w:rPr>
          <w:rFonts w:ascii="Calibri" w:hAnsi="Calibri"/>
          <w:sz w:val="18"/>
          <w:szCs w:val="18"/>
          <w:lang w:val="fr-FR"/>
        </w:rPr>
      </w:pPr>
    </w:p>
    <w:p w14:paraId="17BEFB9C"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XVII. Gestion financière et calcul des coûts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coûts engagés tout au long de la chaîne logistique, depuis l'approvisionnement jusqu'à la réception par le bénéficiaire, sont enregistrés. Avec l'augmentation de la maturité de la chaîne </w:t>
      </w:r>
      <w:proofErr w:type="gramStart"/>
      <w:r w:rsidRPr="003E74C5">
        <w:rPr>
          <w:rFonts w:ascii="Calibri" w:hAnsi="Calibri"/>
          <w:b/>
          <w:bCs/>
          <w:sz w:val="18"/>
          <w:szCs w:val="18"/>
          <w:lang w:val="fr-FR"/>
        </w:rPr>
        <w:t>logistique,  la</w:t>
      </w:r>
      <w:proofErr w:type="gramEnd"/>
      <w:r w:rsidRPr="003E74C5">
        <w:rPr>
          <w:rFonts w:ascii="Calibri" w:hAnsi="Calibri"/>
          <w:b/>
          <w:bCs/>
          <w:sz w:val="18"/>
          <w:szCs w:val="18"/>
          <w:lang w:val="fr-FR"/>
        </w:rPr>
        <w:t xml:space="preserve"> chaîne logistique établit un budget basé sur les coûts connus de chaque fonction au sein de chaque établissement, gère activement les déviations, et a une visibilité totale sur les finances à tous les niveaux. </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Améliorer la précision et la rapidité du suivi financier tout au long de la chaîne logistique pour assurer un usage optimal des financements et établir des budgets appropriés pour les sites et la chaîne logistique dans son ensemble.</w:t>
      </w:r>
    </w:p>
    <w:p w14:paraId="14C750F0" w14:textId="77777777" w:rsidR="00016A0D" w:rsidRPr="003E74C5" w:rsidRDefault="00016A0D" w:rsidP="00BA066C">
      <w:pPr>
        <w:spacing w:line="240" w:lineRule="auto"/>
        <w:rPr>
          <w:rFonts w:ascii="Calibri" w:hAnsi="Calibri"/>
          <w:sz w:val="18"/>
          <w:szCs w:val="18"/>
          <w:lang w:val="fr-FR"/>
        </w:rPr>
      </w:pPr>
    </w:p>
    <w:p w14:paraId="3D78C2A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61. Comment le suivi des coûts de la chaîne logistique est-il effectué ? (Sélectionnez une réponse.)</w:t>
      </w:r>
    </w:p>
    <w:p w14:paraId="5CD16F97"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Peu ou pas du tout de suivi des coûts de la chaîne logistique </w:t>
      </w:r>
    </w:p>
    <w:p w14:paraId="69B2E0A6"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Base de référence des coûts établie </w:t>
      </w:r>
    </w:p>
    <w:p w14:paraId="0E61369F"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Capacité d'opérer un suivi mensuel des coûts de la chaîne logistique </w:t>
      </w:r>
    </w:p>
    <w:p w14:paraId="42791DF8"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Gestion active des déviations par rapport aux objectifs financiers </w:t>
      </w:r>
    </w:p>
    <w:p w14:paraId="3B7F9361"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Visibilité totale sur les finances connectées à la plateforme logistique numérique </w:t>
      </w:r>
    </w:p>
    <w:p w14:paraId="2845B360"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4FF3A20" w14:textId="77777777" w:rsidR="00016A0D" w:rsidRPr="003E74C5" w:rsidRDefault="00A47639" w:rsidP="009A7903">
      <w:pPr>
        <w:pStyle w:val="ListParagraph"/>
        <w:keepNext/>
        <w:numPr>
          <w:ilvl w:val="0"/>
          <w:numId w:val="47"/>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1E65A5B5" w14:textId="77777777" w:rsidR="00016A0D" w:rsidRPr="003E74C5" w:rsidRDefault="00016A0D" w:rsidP="00BA066C">
      <w:pPr>
        <w:spacing w:line="240" w:lineRule="auto"/>
        <w:rPr>
          <w:rFonts w:ascii="Calibri" w:hAnsi="Calibri"/>
          <w:sz w:val="18"/>
          <w:szCs w:val="18"/>
          <w:lang w:val="fr-FR"/>
        </w:rPr>
      </w:pPr>
    </w:p>
    <w:p w14:paraId="3C92E08E"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62. Quels sont les obstacles actuels à l'amélioration de la gestion financière et de l'établissement des coûts ? (Sélectionnez toutes les réponses pertinentes.)</w:t>
      </w:r>
    </w:p>
    <w:p w14:paraId="69BD6C38"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22ED88DF"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DA89567"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17784159"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7B6FBE42"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8E2DC65"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022DD042"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329B24FB"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04E68316"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1A3F9B91"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53FC279"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4A1469A8"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C2639BC" w14:textId="77777777" w:rsidR="00016A0D" w:rsidRPr="003E74C5" w:rsidRDefault="00A47639" w:rsidP="009A7903">
      <w:pPr>
        <w:pStyle w:val="ListParagraph"/>
        <w:keepNext/>
        <w:numPr>
          <w:ilvl w:val="0"/>
          <w:numId w:val="7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181A3C2" w14:textId="77777777" w:rsidR="00016A0D" w:rsidRPr="003E74C5" w:rsidRDefault="00016A0D" w:rsidP="00BA066C">
      <w:pPr>
        <w:spacing w:line="240" w:lineRule="auto"/>
        <w:rPr>
          <w:rFonts w:ascii="Calibri" w:hAnsi="Calibri"/>
          <w:sz w:val="18"/>
          <w:szCs w:val="18"/>
          <w:lang w:val="fr-FR"/>
        </w:rPr>
      </w:pPr>
    </w:p>
    <w:p w14:paraId="557427B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6425447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4C07C06"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762B02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00C5D9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56F8E7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23B99445" w14:textId="77777777" w:rsidR="00016A0D" w:rsidRPr="003E74C5" w:rsidRDefault="00016A0D" w:rsidP="00BA066C">
      <w:pPr>
        <w:spacing w:line="240" w:lineRule="auto"/>
        <w:rPr>
          <w:rFonts w:ascii="Calibri" w:hAnsi="Calibri"/>
          <w:sz w:val="18"/>
          <w:szCs w:val="18"/>
          <w:lang w:val="fr-FR"/>
        </w:rPr>
      </w:pPr>
    </w:p>
    <w:p w14:paraId="2179EC84" w14:textId="1B0EDFE3" w:rsidR="00BA3494" w:rsidRDefault="00BA3494">
      <w:pPr>
        <w:rPr>
          <w:rFonts w:ascii="Calibri" w:hAnsi="Calibri"/>
          <w:sz w:val="18"/>
          <w:szCs w:val="18"/>
          <w:lang w:val="fr-FR"/>
        </w:rPr>
      </w:pPr>
      <w:r>
        <w:rPr>
          <w:rFonts w:ascii="Calibri" w:hAnsi="Calibri"/>
          <w:sz w:val="18"/>
          <w:szCs w:val="18"/>
          <w:lang w:val="fr-FR"/>
        </w:rPr>
        <w:br w:type="page"/>
      </w:r>
    </w:p>
    <w:p w14:paraId="24AFCA3A" w14:textId="77777777" w:rsidR="00B20A2E" w:rsidRPr="003E74C5" w:rsidRDefault="00B20A2E" w:rsidP="00BA066C">
      <w:pPr>
        <w:keepNext/>
        <w:spacing w:line="240" w:lineRule="auto"/>
        <w:rPr>
          <w:rFonts w:ascii="Calibri" w:hAnsi="Calibri"/>
          <w:sz w:val="18"/>
          <w:szCs w:val="18"/>
          <w:lang w:val="fr-FR"/>
        </w:rPr>
      </w:pPr>
    </w:p>
    <w:p w14:paraId="5D734870"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XVIII. Gouvernance</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Une structure appropriée est établie pour définir les rôles et les responsabilités des équipes, des individus, et des agents de changement de la chaîne logistique. Les équipes ont établi des objectifs et des structures de gestion de la performance. Avec l'augmentation de la maturité de la chaîne logistique, tous les processus sont enregistrés.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Enregistrer et comprendre clairement le rôle des individus, des équipes, et des sites, pour créer des opportunités de collaboration, de responsabilisation, et de développement des connaissances.</w:t>
      </w:r>
    </w:p>
    <w:p w14:paraId="2AAECB47" w14:textId="77777777" w:rsidR="00016A0D" w:rsidRPr="003E74C5" w:rsidRDefault="00016A0D" w:rsidP="00BA066C">
      <w:pPr>
        <w:spacing w:line="240" w:lineRule="auto"/>
        <w:rPr>
          <w:rFonts w:ascii="Calibri" w:hAnsi="Calibri"/>
          <w:sz w:val="18"/>
          <w:szCs w:val="18"/>
          <w:lang w:val="fr-FR"/>
        </w:rPr>
      </w:pPr>
    </w:p>
    <w:p w14:paraId="0EB92D6D"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63. Dans quelle mesure les rôles et les responsabilités des équipes dans la chaîne logistique sont-ils compris ? (Sélectionnez une réponse.)</w:t>
      </w:r>
    </w:p>
    <w:p w14:paraId="71105EC6"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rôles et les responsabilités des équipes ne sont pas totalement clairs </w:t>
      </w:r>
    </w:p>
    <w:p w14:paraId="1C10CA44"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rôles et les responsabilités des équipes sont clairement documentés (par ex., utilisation de la méthode « RACI » : Responsible, Accountable, Consulted, Informed) </w:t>
      </w:r>
    </w:p>
    <w:p w14:paraId="4B2C61C1"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objectifs des équipes sont définis, suivis, et activement gérés de manière régulière (rythme d'activité) </w:t>
      </w:r>
    </w:p>
    <w:p w14:paraId="00AEF4CC"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processus entre équipes fonctionnelles sont compris et fonctionnent </w:t>
      </w:r>
    </w:p>
    <w:p w14:paraId="52F1D4C1" w14:textId="370A7FF4"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Les processus et les performances des équipes sont enregistrées </w:t>
      </w:r>
      <w:r w:rsidR="0001237E" w:rsidRPr="003E74C5">
        <w:rPr>
          <w:rFonts w:ascii="Calibri" w:hAnsi="Calibri"/>
          <w:sz w:val="18"/>
          <w:szCs w:val="18"/>
          <w:lang w:val="fr-FR"/>
        </w:rPr>
        <w:t xml:space="preserve">à tous les niveaux de la chaine d’approvisionnement </w:t>
      </w:r>
    </w:p>
    <w:p w14:paraId="227BD51F"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03ABBF83" w14:textId="77777777" w:rsidR="00016A0D" w:rsidRPr="003E74C5" w:rsidRDefault="00A47639" w:rsidP="009A7903">
      <w:pPr>
        <w:pStyle w:val="ListParagraph"/>
        <w:keepNext/>
        <w:numPr>
          <w:ilvl w:val="0"/>
          <w:numId w:val="48"/>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EDEAF5F" w14:textId="77777777" w:rsidR="00016A0D" w:rsidRPr="003E74C5" w:rsidRDefault="00016A0D" w:rsidP="00BA066C">
      <w:pPr>
        <w:spacing w:line="240" w:lineRule="auto"/>
        <w:rPr>
          <w:rFonts w:ascii="Calibri" w:hAnsi="Calibri"/>
          <w:sz w:val="18"/>
          <w:szCs w:val="18"/>
          <w:lang w:val="fr-FR"/>
        </w:rPr>
      </w:pPr>
    </w:p>
    <w:p w14:paraId="6FFAC4D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64. Comment décririez-vous les rôles de direction au sein de la chaîne logistique ? (Sélectionnez une réponse.)</w:t>
      </w:r>
    </w:p>
    <w:p w14:paraId="025EA40F" w14:textId="66AD94FC"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Les rôles de direction ne sont pas tous </w:t>
      </w:r>
      <w:r w:rsidR="00261E30" w:rsidRPr="003E74C5">
        <w:rPr>
          <w:rFonts w:ascii="Calibri" w:hAnsi="Calibri"/>
          <w:sz w:val="18"/>
          <w:szCs w:val="18"/>
          <w:lang w:val="fr-FR"/>
        </w:rPr>
        <w:t xml:space="preserve">complètement </w:t>
      </w:r>
      <w:r w:rsidRPr="003E74C5">
        <w:rPr>
          <w:rFonts w:ascii="Calibri" w:hAnsi="Calibri"/>
          <w:sz w:val="18"/>
          <w:szCs w:val="18"/>
          <w:lang w:val="fr-FR"/>
        </w:rPr>
        <w:t xml:space="preserve">pourvus </w:t>
      </w:r>
      <w:r w:rsidR="00374D89" w:rsidRPr="003E74C5">
        <w:rPr>
          <w:rFonts w:ascii="Calibri" w:hAnsi="Calibri"/>
          <w:sz w:val="18"/>
          <w:szCs w:val="18"/>
          <w:lang w:val="fr-FR"/>
        </w:rPr>
        <w:t>en personnel</w:t>
      </w:r>
    </w:p>
    <w:p w14:paraId="03C8843B" w14:textId="6E3271DE" w:rsidR="00016A0D" w:rsidRPr="003E74C5" w:rsidRDefault="00A47639" w:rsidP="00261E30">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Les rôles de direction sont tous pourvus </w:t>
      </w:r>
      <w:r w:rsidR="00261E30" w:rsidRPr="003E74C5">
        <w:rPr>
          <w:rFonts w:ascii="Calibri" w:hAnsi="Calibri"/>
          <w:sz w:val="18"/>
          <w:szCs w:val="18"/>
          <w:lang w:val="fr-FR"/>
        </w:rPr>
        <w:t>complétement en personnel</w:t>
      </w:r>
    </w:p>
    <w:p w14:paraId="3E85886E" w14:textId="7BEA56B1" w:rsidR="00016A0D" w:rsidRPr="003E74C5" w:rsidRDefault="00A47639" w:rsidP="00261E30">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Les rôles de direction sont tous pourvus</w:t>
      </w:r>
      <w:r w:rsidR="00261E30" w:rsidRPr="003E74C5">
        <w:rPr>
          <w:rFonts w:ascii="Calibri" w:hAnsi="Calibri"/>
          <w:sz w:val="18"/>
          <w:szCs w:val="18"/>
          <w:lang w:val="fr-FR"/>
        </w:rPr>
        <w:t xml:space="preserve"> complétement en personnel</w:t>
      </w:r>
      <w:r w:rsidRPr="003E74C5">
        <w:rPr>
          <w:rFonts w:ascii="Calibri" w:hAnsi="Calibri"/>
          <w:sz w:val="18"/>
          <w:szCs w:val="18"/>
          <w:lang w:val="fr-FR"/>
        </w:rPr>
        <w:t xml:space="preserve">, et les effectifs de direction sont en développement </w:t>
      </w:r>
    </w:p>
    <w:p w14:paraId="23CFA8E3" w14:textId="70AC5A8C"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Les rôles de direction sont tous pourvus</w:t>
      </w:r>
      <w:r w:rsidR="00374D89" w:rsidRPr="003E74C5">
        <w:rPr>
          <w:rFonts w:ascii="Calibri" w:hAnsi="Calibri"/>
          <w:sz w:val="18"/>
          <w:szCs w:val="18"/>
          <w:lang w:val="fr-FR"/>
        </w:rPr>
        <w:t xml:space="preserve"> complétement en personnel</w:t>
      </w:r>
      <w:r w:rsidRPr="003E74C5">
        <w:rPr>
          <w:rFonts w:ascii="Calibri" w:hAnsi="Calibri"/>
          <w:sz w:val="18"/>
          <w:szCs w:val="18"/>
          <w:lang w:val="fr-FR"/>
        </w:rPr>
        <w:t xml:space="preserve">, et les effectifs de direction sont en développement ; les responsables facilitent la collaboration des différents acteurs de la chaîne logistique </w:t>
      </w:r>
    </w:p>
    <w:p w14:paraId="708EDB36" w14:textId="211F5534"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Les rôles de direction sont tous pourvus</w:t>
      </w:r>
      <w:r w:rsidR="00374D89" w:rsidRPr="003E74C5">
        <w:rPr>
          <w:rFonts w:ascii="Calibri" w:hAnsi="Calibri"/>
          <w:sz w:val="18"/>
          <w:szCs w:val="18"/>
          <w:lang w:val="fr-FR"/>
        </w:rPr>
        <w:t xml:space="preserve"> complétement en personnel</w:t>
      </w:r>
      <w:r w:rsidRPr="003E74C5">
        <w:rPr>
          <w:rFonts w:ascii="Calibri" w:hAnsi="Calibri"/>
          <w:sz w:val="18"/>
          <w:szCs w:val="18"/>
          <w:lang w:val="fr-FR"/>
        </w:rPr>
        <w:t xml:space="preserve">, et les effectifs de direction sont en développement ; les responsables facilitent la collaboration des différents acteurs de la chaîne logistique et encouragent les transferts de connaissances entre les régions matures et celles qui doivent encore s'améliorer </w:t>
      </w:r>
    </w:p>
    <w:p w14:paraId="337CA326" w14:textId="77777777"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4F8BBE72" w14:textId="77777777" w:rsidR="00016A0D" w:rsidRPr="003E74C5" w:rsidRDefault="00A47639" w:rsidP="009A7903">
      <w:pPr>
        <w:pStyle w:val="ListParagraph"/>
        <w:keepNext/>
        <w:numPr>
          <w:ilvl w:val="0"/>
          <w:numId w:val="49"/>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3F160CDB" w14:textId="77777777" w:rsidR="00016A0D" w:rsidRPr="003E74C5" w:rsidRDefault="00016A0D" w:rsidP="00BA066C">
      <w:pPr>
        <w:spacing w:line="240" w:lineRule="auto"/>
        <w:rPr>
          <w:rFonts w:ascii="Calibri" w:hAnsi="Calibri"/>
          <w:sz w:val="18"/>
          <w:szCs w:val="18"/>
          <w:lang w:val="fr-FR"/>
        </w:rPr>
      </w:pPr>
    </w:p>
    <w:p w14:paraId="4BF8078C"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65. Quels sont les obstacles actuels à l'amélioration des processus de gouvernance ? (Sélectionnez toutes les réponses pertinentes.)</w:t>
      </w:r>
    </w:p>
    <w:p w14:paraId="05466579"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8AF7DBD"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7F77B0FF"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2DCE11D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558FFC10"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0FC5D52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338FA6EB"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2903461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7DA5779C"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4FEA9AE6"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64553E0"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5CAFAEE9"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AD60845" w14:textId="77777777" w:rsidR="00016A0D" w:rsidRPr="003E74C5" w:rsidRDefault="00A47639" w:rsidP="009A7903">
      <w:pPr>
        <w:pStyle w:val="ListParagraph"/>
        <w:keepNext/>
        <w:numPr>
          <w:ilvl w:val="0"/>
          <w:numId w:val="7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600820EC" w14:textId="77777777" w:rsidR="00016A0D" w:rsidRPr="003E74C5" w:rsidRDefault="00016A0D" w:rsidP="00BA066C">
      <w:pPr>
        <w:spacing w:line="240" w:lineRule="auto"/>
        <w:rPr>
          <w:rFonts w:ascii="Calibri" w:hAnsi="Calibri"/>
          <w:sz w:val="18"/>
          <w:szCs w:val="18"/>
          <w:lang w:val="fr-FR"/>
        </w:rPr>
      </w:pPr>
    </w:p>
    <w:p w14:paraId="6FBDA2CA" w14:textId="77777777" w:rsidR="00BA3494" w:rsidRDefault="00BA3494">
      <w:pPr>
        <w:rPr>
          <w:rFonts w:ascii="Calibri" w:hAnsi="Calibri"/>
          <w:sz w:val="18"/>
          <w:szCs w:val="18"/>
          <w:lang w:val="fr-FR"/>
        </w:rPr>
      </w:pPr>
      <w:r>
        <w:rPr>
          <w:rFonts w:ascii="Calibri" w:hAnsi="Calibri"/>
          <w:sz w:val="18"/>
          <w:szCs w:val="18"/>
          <w:lang w:val="fr-FR"/>
        </w:rPr>
        <w:br w:type="page"/>
      </w:r>
    </w:p>
    <w:p w14:paraId="32E3E01E" w14:textId="06EDE6D8"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Remarques/commentaires sur cette catégorie :</w:t>
      </w:r>
    </w:p>
    <w:p w14:paraId="6B19A55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1E87DD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F3000A9"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F963AA5"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154B152"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923676A" w14:textId="77777777" w:rsidR="00016A0D" w:rsidRPr="003E74C5" w:rsidRDefault="00016A0D" w:rsidP="00BA066C">
      <w:pPr>
        <w:spacing w:line="240" w:lineRule="auto"/>
        <w:rPr>
          <w:rFonts w:ascii="Calibri" w:hAnsi="Calibri"/>
          <w:sz w:val="18"/>
          <w:szCs w:val="18"/>
          <w:lang w:val="fr-FR"/>
        </w:rPr>
      </w:pPr>
    </w:p>
    <w:p w14:paraId="1E431212" w14:textId="77777777" w:rsidR="00B20A2E" w:rsidRPr="003E74C5" w:rsidRDefault="00B20A2E" w:rsidP="00BA066C">
      <w:pPr>
        <w:keepNext/>
        <w:spacing w:line="240" w:lineRule="auto"/>
        <w:rPr>
          <w:rFonts w:ascii="Calibri" w:hAnsi="Calibri"/>
          <w:sz w:val="18"/>
          <w:szCs w:val="18"/>
          <w:lang w:val="fr-FR"/>
        </w:rPr>
      </w:pPr>
    </w:p>
    <w:p w14:paraId="0E18F7BC" w14:textId="77777777"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XIX. Formation/perfectionnement du personnel</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Les employés disposent des compétences nécessaires à l'accomplissement de leur rôle. Avec l'augmentation de la maturité de la chaîne logistique, ils ont accès à des certifications, des formations et des transferts d'apprentissage, ainsi qu'à des outils qui favorisent leur développement continu.</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w:t>
      </w:r>
      <w:r w:rsidRPr="003E74C5">
        <w:rPr>
          <w:rFonts w:ascii="Calibri" w:hAnsi="Calibri"/>
          <w:b/>
          <w:bCs/>
          <w:i/>
          <w:sz w:val="18"/>
          <w:szCs w:val="18"/>
          <w:lang w:val="fr-FR"/>
        </w:rPr>
        <w:t>Objectif : Engager, éduquer/former, et encourager les employés de toute la chaîne logistique, pour améliorer leurs capacités d'identification et de résolution des problèmes sur la chaîne logistique.</w:t>
      </w:r>
    </w:p>
    <w:p w14:paraId="6EE4ADCD" w14:textId="77777777" w:rsidR="00016A0D" w:rsidRPr="003E74C5" w:rsidRDefault="00016A0D" w:rsidP="00BA066C">
      <w:pPr>
        <w:spacing w:line="240" w:lineRule="auto"/>
        <w:rPr>
          <w:rFonts w:ascii="Calibri" w:hAnsi="Calibri"/>
          <w:sz w:val="18"/>
          <w:szCs w:val="18"/>
          <w:lang w:val="fr-FR"/>
        </w:rPr>
      </w:pPr>
    </w:p>
    <w:p w14:paraId="55EC8EC0"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66. Dans quelle mesure les employés sont-ils informés sur les processus, les pratiques et les outils de gestion de la chaîne logistique ? (Sélectionnez une réponse.)</w:t>
      </w:r>
    </w:p>
    <w:p w14:paraId="6F2D5090"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Il leur manque des connaissances de base sur la chaîne logistique </w:t>
      </w:r>
    </w:p>
    <w:p w14:paraId="387884F9"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Ils ont des connaissances de base sur la chaîne logistique (gestion du stock, logistique, etc.) </w:t>
      </w:r>
    </w:p>
    <w:p w14:paraId="0292043A"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Les employés bénéficient de transferts d'apprentissage et on leur propose des possibilités de développement </w:t>
      </w:r>
    </w:p>
    <w:p w14:paraId="36B8C84A"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Les employés sont encouragés à obtenir des certifications supplémentaires liées à la chaîne logistique </w:t>
      </w:r>
    </w:p>
    <w:p w14:paraId="69E88098"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Les employés collaborent étroitement avec les acteurs du secteur pour actualiser les formations/programmes en fonction des dernières tendances/outils en matière de gestion de la chaîne logistique </w:t>
      </w:r>
    </w:p>
    <w:p w14:paraId="179A4387"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141D52A2" w14:textId="77777777" w:rsidR="00016A0D" w:rsidRPr="003E74C5" w:rsidRDefault="00A47639" w:rsidP="009A7903">
      <w:pPr>
        <w:pStyle w:val="ListParagraph"/>
        <w:keepNext/>
        <w:numPr>
          <w:ilvl w:val="0"/>
          <w:numId w:val="50"/>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3F7DA5B" w14:textId="77777777" w:rsidR="00016A0D" w:rsidRPr="003E74C5" w:rsidRDefault="00016A0D" w:rsidP="00BA066C">
      <w:pPr>
        <w:spacing w:line="240" w:lineRule="auto"/>
        <w:rPr>
          <w:rFonts w:ascii="Calibri" w:hAnsi="Calibri"/>
          <w:sz w:val="18"/>
          <w:szCs w:val="18"/>
          <w:lang w:val="fr-FR"/>
        </w:rPr>
      </w:pPr>
    </w:p>
    <w:p w14:paraId="1680B62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67. Quelle est l'expertise des employés en matière d'amélioration de la chaîne logistique ? (Sélectionnez une réponse.)</w:t>
      </w:r>
    </w:p>
    <w:p w14:paraId="62D952AE"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La plupart des employés n'ont pas d'expérience, ou très peu, en matière d'amélioration de la chaîne logistique </w:t>
      </w:r>
    </w:p>
    <w:p w14:paraId="4645CCDB"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Certains employés ont de l'expérience en matière d'amélioration de la chaîne logistique </w:t>
      </w:r>
    </w:p>
    <w:p w14:paraId="7ED0B9C2"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La plupart des employés ont de l'expérience en matière d'amélioration de la chaîne logistique et possèdent les compétences de bases nécessaires pour accomplir efficacement leur rôle </w:t>
      </w:r>
    </w:p>
    <w:p w14:paraId="28733D44"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Tous les employés ont de l'expérience en matière d'amélioration de la chaîne logistique et maîtrisent parfaitement les compétences nécessaires pour accomplir efficacement leur rôle </w:t>
      </w:r>
    </w:p>
    <w:p w14:paraId="680221DB"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Tous les employés ont de l'expérience en matière d'amélioration de la chaîne logistique, maîtrisent parfaitement les compétences nécessaires pour accomplir efficacement leur rôle, et la plupart sont capables de former d'autres personnes </w:t>
      </w:r>
    </w:p>
    <w:p w14:paraId="34D9CBB1"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26805D1" w14:textId="77777777" w:rsidR="00016A0D" w:rsidRPr="003E74C5" w:rsidRDefault="00A47639" w:rsidP="009A7903">
      <w:pPr>
        <w:pStyle w:val="ListParagraph"/>
        <w:keepNext/>
        <w:numPr>
          <w:ilvl w:val="0"/>
          <w:numId w:val="51"/>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BB3E577" w14:textId="77777777" w:rsidR="00016A0D" w:rsidRPr="003E74C5" w:rsidRDefault="00016A0D" w:rsidP="00BA066C">
      <w:pPr>
        <w:spacing w:line="240" w:lineRule="auto"/>
        <w:rPr>
          <w:rFonts w:ascii="Calibri" w:hAnsi="Calibri"/>
          <w:sz w:val="18"/>
          <w:szCs w:val="18"/>
          <w:lang w:val="fr-FR"/>
        </w:rPr>
      </w:pPr>
    </w:p>
    <w:p w14:paraId="0F76C51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68. Quels sont les obstacles actuels à l'amélioration de la formation et du perfectionnement du personnel ? (Sélectionnez toutes les réponses pertinentes.)</w:t>
      </w:r>
    </w:p>
    <w:p w14:paraId="5A7412C4"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3200DC5E"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6612E2F4"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7D999E8D"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0964875B"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70A9528C"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2AD0B04F"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23088C76"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1A014277"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3D5FA087"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189E37F5"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08D56E7A"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7EFBE1D5" w14:textId="77777777" w:rsidR="00016A0D" w:rsidRPr="003E74C5" w:rsidRDefault="00A47639" w:rsidP="009A7903">
      <w:pPr>
        <w:pStyle w:val="ListParagraph"/>
        <w:keepNext/>
        <w:numPr>
          <w:ilvl w:val="0"/>
          <w:numId w:val="74"/>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013AC54" w14:textId="77777777" w:rsidR="00016A0D" w:rsidRPr="003E74C5" w:rsidRDefault="00016A0D" w:rsidP="00BA066C">
      <w:pPr>
        <w:spacing w:line="240" w:lineRule="auto"/>
        <w:rPr>
          <w:rFonts w:ascii="Calibri" w:hAnsi="Calibri"/>
          <w:sz w:val="18"/>
          <w:szCs w:val="18"/>
          <w:lang w:val="fr-FR"/>
        </w:rPr>
      </w:pPr>
    </w:p>
    <w:p w14:paraId="2DC6E769"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42A8794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441028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D0B43FE"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43C5BA4"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6A94596C"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583782F0" w14:textId="77777777" w:rsidR="00016A0D" w:rsidRPr="003E74C5" w:rsidRDefault="00016A0D" w:rsidP="00BA066C">
      <w:pPr>
        <w:spacing w:line="240" w:lineRule="auto"/>
        <w:rPr>
          <w:rFonts w:ascii="Calibri" w:hAnsi="Calibri"/>
          <w:sz w:val="18"/>
          <w:szCs w:val="18"/>
          <w:lang w:val="fr-FR"/>
        </w:rPr>
      </w:pPr>
    </w:p>
    <w:p w14:paraId="64A710F2" w14:textId="77777777" w:rsidR="00B20A2E" w:rsidRPr="003E74C5" w:rsidRDefault="00B20A2E" w:rsidP="00BA066C">
      <w:pPr>
        <w:keepNext/>
        <w:spacing w:line="240" w:lineRule="auto"/>
        <w:rPr>
          <w:rFonts w:ascii="Calibri" w:hAnsi="Calibri"/>
          <w:sz w:val="18"/>
          <w:szCs w:val="18"/>
          <w:lang w:val="fr-FR"/>
        </w:rPr>
      </w:pPr>
    </w:p>
    <w:p w14:paraId="7841F2FF" w14:textId="28DB9413" w:rsidR="00016A0D" w:rsidRPr="003E74C5" w:rsidRDefault="00A47639" w:rsidP="00B20A2E">
      <w:pPr>
        <w:keepNext/>
        <w:spacing w:line="240" w:lineRule="auto"/>
        <w:jc w:val="center"/>
        <w:rPr>
          <w:rFonts w:ascii="Calibri" w:hAnsi="Calibri"/>
          <w:b/>
          <w:bCs/>
          <w:sz w:val="18"/>
          <w:szCs w:val="18"/>
          <w:lang w:val="fr-FR"/>
        </w:rPr>
      </w:pPr>
      <w:r w:rsidRPr="003E74C5">
        <w:rPr>
          <w:rFonts w:ascii="Calibri" w:hAnsi="Calibri"/>
          <w:b/>
          <w:bCs/>
          <w:sz w:val="18"/>
          <w:szCs w:val="18"/>
          <w:lang w:val="fr-FR"/>
        </w:rPr>
        <w:t>XX. Performance centrée sur les patients</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La chaîne logistique et tous les acteurs impliqués mesurent l'accès final aux produits/médicaments, leur disponibilité et leur tarification abordable, et travaillent en collaboration pour éliminer les problèmes faisant obstacle à l'accès, à la disponibilité ou à la tarification abordable des produits/médicament.</w:t>
      </w:r>
      <w:r w:rsidRPr="003E74C5">
        <w:rPr>
          <w:rFonts w:ascii="Calibri" w:hAnsi="Calibri"/>
          <w:b/>
          <w:bCs/>
          <w:sz w:val="18"/>
          <w:szCs w:val="18"/>
          <w:lang w:val="fr-FR"/>
        </w:rPr>
        <w:br/>
        <w:t xml:space="preserve"> </w:t>
      </w:r>
      <w:r w:rsidRPr="003E74C5">
        <w:rPr>
          <w:rFonts w:ascii="Calibri" w:hAnsi="Calibri"/>
          <w:b/>
          <w:bCs/>
          <w:sz w:val="18"/>
          <w:szCs w:val="18"/>
          <w:lang w:val="fr-FR"/>
        </w:rPr>
        <w:br/>
        <w:t xml:space="preserve"> Objectif : Les patients bénéficient d'un accès effectif </w:t>
      </w:r>
      <w:r w:rsidR="00320E4F" w:rsidRPr="003E74C5">
        <w:rPr>
          <w:rFonts w:ascii="Calibri" w:hAnsi="Calibri"/>
          <w:b/>
          <w:bCs/>
          <w:sz w:val="18"/>
          <w:szCs w:val="18"/>
          <w:lang w:val="fr-FR"/>
        </w:rPr>
        <w:t>aux</w:t>
      </w:r>
      <w:r w:rsidRPr="003E74C5">
        <w:rPr>
          <w:rFonts w:ascii="Calibri" w:hAnsi="Calibri"/>
          <w:b/>
          <w:bCs/>
          <w:sz w:val="18"/>
          <w:szCs w:val="18"/>
          <w:lang w:val="fr-FR"/>
        </w:rPr>
        <w:t xml:space="preserve"> points de prestation de services/établissements de santé, et les produits/médicaments sont facilement disponibles et abordables.</w:t>
      </w:r>
    </w:p>
    <w:p w14:paraId="15140DBC" w14:textId="77777777" w:rsidR="00016A0D" w:rsidRPr="003E74C5" w:rsidRDefault="00016A0D" w:rsidP="00BA066C">
      <w:pPr>
        <w:spacing w:line="240" w:lineRule="auto"/>
        <w:rPr>
          <w:rFonts w:ascii="Calibri" w:hAnsi="Calibri"/>
          <w:sz w:val="18"/>
          <w:szCs w:val="18"/>
          <w:lang w:val="fr-FR"/>
        </w:rPr>
      </w:pPr>
    </w:p>
    <w:p w14:paraId="3D5FAAC2"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69. Veuillez évaluer l'accès des patients aux établissements ou services. (Sélectionnez une réponse.)   </w:t>
      </w:r>
    </w:p>
    <w:p w14:paraId="1A269691"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extrêmement compliqué et/ou les patients sont confrontés à un temps d'attente excessif dans les établissements </w:t>
      </w:r>
    </w:p>
    <w:p w14:paraId="556AF418"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difficile et/ou le temps d'attente dans les établissements est modéré à long </w:t>
      </w:r>
    </w:p>
    <w:p w14:paraId="03231823"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raisonnable et/ou les patients sont susceptibles d'attendre dans les établissements </w:t>
      </w:r>
    </w:p>
    <w:p w14:paraId="74619AE7"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bon, et le temps d'attente dans les établissements est minimal </w:t>
      </w:r>
    </w:p>
    <w:p w14:paraId="5F8085DB"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L'accès des patients aux services est excellent (y compris avec des options hors établissements de santé), et les patients n'attendent pas </w:t>
      </w:r>
    </w:p>
    <w:p w14:paraId="609C0FBA"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E14455C" w14:textId="77777777" w:rsidR="00016A0D" w:rsidRPr="003E74C5" w:rsidRDefault="00A47639" w:rsidP="009A7903">
      <w:pPr>
        <w:pStyle w:val="ListParagraph"/>
        <w:keepNext/>
        <w:numPr>
          <w:ilvl w:val="0"/>
          <w:numId w:val="52"/>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4AB5BEC0" w14:textId="77777777" w:rsidR="00016A0D" w:rsidRPr="003E74C5" w:rsidRDefault="00016A0D" w:rsidP="00BA066C">
      <w:pPr>
        <w:spacing w:line="240" w:lineRule="auto"/>
        <w:rPr>
          <w:rFonts w:ascii="Calibri" w:hAnsi="Calibri"/>
          <w:sz w:val="18"/>
          <w:szCs w:val="18"/>
          <w:lang w:val="fr-FR"/>
        </w:rPr>
      </w:pPr>
    </w:p>
    <w:p w14:paraId="3963ADE8"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lastRenderedPageBreak/>
        <w:t>70. Veuillez évaluer la disponibilité des produits/médicaments au sein des établissements. (Sélectionnez une réponse.)</w:t>
      </w:r>
    </w:p>
    <w:p w14:paraId="4013752C"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Moins de 50 % des produits/médicaments sont disponibles </w:t>
      </w:r>
    </w:p>
    <w:p w14:paraId="4582F54C"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50 à 75 % des produits/médicaments sont disponibles </w:t>
      </w:r>
    </w:p>
    <w:p w14:paraId="4C09360E"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76 à 90 % des produits/médicaments sont disponibles </w:t>
      </w:r>
    </w:p>
    <w:p w14:paraId="186BA1F0"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91 à 99 % des produits/médicaments sont disponibles </w:t>
      </w:r>
    </w:p>
    <w:p w14:paraId="74302869"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100 % des produits/médicaments sont disponibles </w:t>
      </w:r>
    </w:p>
    <w:p w14:paraId="768B3522"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55825642" w14:textId="77777777" w:rsidR="00016A0D" w:rsidRPr="003E74C5" w:rsidRDefault="00A47639" w:rsidP="009A7903">
      <w:pPr>
        <w:pStyle w:val="ListParagraph"/>
        <w:keepNext/>
        <w:numPr>
          <w:ilvl w:val="0"/>
          <w:numId w:val="53"/>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0433F407" w14:textId="77777777" w:rsidR="00016A0D" w:rsidRPr="003E74C5" w:rsidRDefault="00016A0D" w:rsidP="00BA066C">
      <w:pPr>
        <w:spacing w:line="240" w:lineRule="auto"/>
        <w:rPr>
          <w:rFonts w:ascii="Calibri" w:hAnsi="Calibri"/>
          <w:sz w:val="18"/>
          <w:szCs w:val="18"/>
          <w:lang w:val="fr-FR"/>
        </w:rPr>
      </w:pPr>
    </w:p>
    <w:p w14:paraId="5DEFBD0B" w14:textId="77777777" w:rsidR="00173D18" w:rsidRPr="00173D18" w:rsidRDefault="00173D18" w:rsidP="00173D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 xml:space="preserve">71. Comment les prix d'achat des produits / </w:t>
      </w:r>
      <w:proofErr w:type="gramStart"/>
      <w:r w:rsidRPr="00173D18">
        <w:rPr>
          <w:rFonts w:ascii="Calibri" w:eastAsia="Times New Roman" w:hAnsi="Calibri" w:cs="Calibri"/>
          <w:color w:val="222222"/>
          <w:sz w:val="18"/>
          <w:szCs w:val="18"/>
          <w:lang w:val="fr-FR"/>
        </w:rPr>
        <w:t>médicaments  des</w:t>
      </w:r>
      <w:proofErr w:type="gramEnd"/>
      <w:r w:rsidRPr="00173D18">
        <w:rPr>
          <w:rFonts w:ascii="Calibri" w:eastAsia="Times New Roman" w:hAnsi="Calibri" w:cs="Calibri"/>
          <w:color w:val="222222"/>
          <w:sz w:val="18"/>
          <w:szCs w:val="18"/>
          <w:lang w:val="fr-FR"/>
        </w:rPr>
        <w:t xml:space="preserve"> établissements pour les affectent-ils les patients? </w:t>
      </w:r>
      <w:r w:rsidRPr="00173D18">
        <w:rPr>
          <w:rFonts w:ascii="Calibri" w:hAnsi="Calibri" w:cs="Calibri"/>
          <w:sz w:val="18"/>
          <w:szCs w:val="18"/>
          <w:lang w:val="fr-FR"/>
        </w:rPr>
        <w:t>(Sélectionnez une réponse.)</w:t>
      </w:r>
    </w:p>
    <w:p w14:paraId="51342CCE" w14:textId="27C1A439"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La plupart des produits/médicaments (&gt; 70%) ont des prix prohibitifs et bien supérieurs aux budgets des établissements - la plupart des produits / médicaments ne peuvent pas être achetés pour les patients</w:t>
      </w:r>
    </w:p>
    <w:p w14:paraId="59A7C48F" w14:textId="4AC5DD1F"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De nombreux produits/médicaments (50 à 70%) ont des prix qui sont prohibitifs et dépassent les budgets des établissements - de nombreux produits / médicaments ne peuvent pas être achetés pour les patients</w:t>
      </w:r>
    </w:p>
    <w:p w14:paraId="142C871B"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 xml:space="preserve">Certains produits/médicaments (30 à 50%) ont </w:t>
      </w:r>
      <w:proofErr w:type="gramStart"/>
      <w:r w:rsidRPr="00173D18">
        <w:rPr>
          <w:rFonts w:ascii="Calibri" w:eastAsia="Times New Roman" w:hAnsi="Calibri" w:cs="Calibri"/>
          <w:color w:val="222222"/>
          <w:sz w:val="18"/>
          <w:szCs w:val="18"/>
          <w:lang w:val="fr-FR"/>
        </w:rPr>
        <w:t>des  prix</w:t>
      </w:r>
      <w:proofErr w:type="gramEnd"/>
      <w:r w:rsidRPr="00173D18">
        <w:rPr>
          <w:rFonts w:ascii="Calibri" w:eastAsia="Times New Roman" w:hAnsi="Calibri" w:cs="Calibri"/>
          <w:color w:val="222222"/>
          <w:sz w:val="18"/>
          <w:szCs w:val="18"/>
          <w:lang w:val="fr-FR"/>
        </w:rPr>
        <w:t xml:space="preserve"> qui sont  prohibitifs et dépassent les budgets des établissements - certains produits / médicaments ne peuvent pas être achetés pour les patients</w:t>
      </w:r>
    </w:p>
    <w:p w14:paraId="0B47D288"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La plupart des produits/médicaments (&gt; 70%) ont des prix sont abordables et respectent les budgets des établissements - la plupart des produits / médicaments peuvent être achetés pour les patients</w:t>
      </w:r>
    </w:p>
    <w:p w14:paraId="5D6455F7"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eastAsia="Times New Roman" w:hAnsi="Calibri" w:cs="Calibri"/>
          <w:color w:val="222222"/>
          <w:sz w:val="18"/>
          <w:szCs w:val="18"/>
          <w:lang w:val="fr-FR"/>
        </w:rPr>
        <w:t>Tous les prix sont abordables et respectent les budgets des établissements - tous les produits / médicaments peuvent être achetés pour les patients</w:t>
      </w:r>
    </w:p>
    <w:p w14:paraId="6D42C529"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lang w:val="fr-FR"/>
        </w:rPr>
      </w:pPr>
      <w:r w:rsidRPr="00173D18">
        <w:rPr>
          <w:rFonts w:ascii="Calibri" w:hAnsi="Calibri" w:cs="Calibri"/>
          <w:sz w:val="18"/>
          <w:szCs w:val="18"/>
          <w:lang w:val="fr-FR"/>
        </w:rPr>
        <w:t>Ne s'applique pas</w:t>
      </w:r>
    </w:p>
    <w:p w14:paraId="3592AD55" w14:textId="77777777" w:rsidR="00173D18" w:rsidRPr="00173D18" w:rsidRDefault="00173D18" w:rsidP="00173D18">
      <w:pPr>
        <w:pStyle w:val="ListParagraph"/>
        <w:numPr>
          <w:ilvl w:val="0"/>
          <w:numId w:val="8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240" w:lineRule="auto"/>
        <w:contextualSpacing/>
        <w:rPr>
          <w:rFonts w:ascii="Calibri" w:eastAsia="Times New Roman" w:hAnsi="Calibri" w:cs="Calibri"/>
          <w:color w:val="222222"/>
          <w:sz w:val="18"/>
          <w:szCs w:val="18"/>
        </w:rPr>
      </w:pPr>
      <w:r w:rsidRPr="00173D18">
        <w:rPr>
          <w:rFonts w:ascii="Calibri" w:eastAsia="Times New Roman" w:hAnsi="Calibri" w:cs="Calibri"/>
          <w:color w:val="222222"/>
          <w:sz w:val="18"/>
          <w:szCs w:val="18"/>
          <w:lang w:val="fr-FR"/>
        </w:rPr>
        <w:t>Je ne sais pas</w:t>
      </w:r>
    </w:p>
    <w:p w14:paraId="3F745049" w14:textId="77777777" w:rsidR="00016A0D" w:rsidRPr="003E74C5" w:rsidRDefault="00016A0D" w:rsidP="00BA066C">
      <w:pPr>
        <w:spacing w:line="240" w:lineRule="auto"/>
        <w:rPr>
          <w:rFonts w:ascii="Calibri" w:hAnsi="Calibri"/>
          <w:sz w:val="18"/>
          <w:szCs w:val="18"/>
          <w:lang w:val="fr-FR"/>
        </w:rPr>
      </w:pPr>
    </w:p>
    <w:p w14:paraId="6C38CDEB"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72. Quels sont les obstacles actuels à l'amélioration de l'accès, de la disponibilité et de la tarification abordable des produits ? (Sélectionnez toutes les réponses pertinentes.)</w:t>
      </w:r>
    </w:p>
    <w:p w14:paraId="5A40A28F"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Ressources humaines </w:t>
      </w:r>
    </w:p>
    <w:p w14:paraId="7CA94141"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Connaissance des processus d'amélioration </w:t>
      </w:r>
    </w:p>
    <w:p w14:paraId="04395DBE"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Technologies habilitantes </w:t>
      </w:r>
    </w:p>
    <w:p w14:paraId="27CDF0B5"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Leadership/orientation </w:t>
      </w:r>
    </w:p>
    <w:p w14:paraId="22980973"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Directives nationales </w:t>
      </w:r>
    </w:p>
    <w:p w14:paraId="3DAF555F"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Financement </w:t>
      </w:r>
    </w:p>
    <w:p w14:paraId="0A6AFA20"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Infrastructure </w:t>
      </w:r>
    </w:p>
    <w:p w14:paraId="450A6495"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Appui du gouvernement </w:t>
      </w:r>
    </w:p>
    <w:p w14:paraId="3AC1827E"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Absence de collaboration public/privé </w:t>
      </w:r>
    </w:p>
    <w:p w14:paraId="2CB7F7DD"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Temps d'attente dans les établissements </w:t>
      </w:r>
    </w:p>
    <w:p w14:paraId="28AC95D4"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Autre (veuillez préciser) : ________________________________________________</w:t>
      </w:r>
    </w:p>
    <w:p w14:paraId="7FFCB6DC"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Aucun obstacle </w:t>
      </w:r>
    </w:p>
    <w:p w14:paraId="1D0015C1"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Ne s'applique pas </w:t>
      </w:r>
    </w:p>
    <w:p w14:paraId="274F3C18" w14:textId="77777777" w:rsidR="00016A0D" w:rsidRPr="003E74C5" w:rsidRDefault="00A47639" w:rsidP="009A7903">
      <w:pPr>
        <w:pStyle w:val="ListParagraph"/>
        <w:keepNext/>
        <w:numPr>
          <w:ilvl w:val="0"/>
          <w:numId w:val="75"/>
        </w:numPr>
        <w:spacing w:line="240" w:lineRule="auto"/>
        <w:rPr>
          <w:rFonts w:ascii="Calibri" w:hAnsi="Calibri"/>
          <w:sz w:val="18"/>
          <w:szCs w:val="18"/>
          <w:lang w:val="fr-FR"/>
        </w:rPr>
      </w:pPr>
      <w:r w:rsidRPr="003E74C5">
        <w:rPr>
          <w:rFonts w:ascii="Calibri" w:hAnsi="Calibri"/>
          <w:sz w:val="18"/>
          <w:szCs w:val="18"/>
          <w:lang w:val="fr-FR"/>
        </w:rPr>
        <w:t xml:space="preserve">Je ne sais pas </w:t>
      </w:r>
    </w:p>
    <w:p w14:paraId="25C13A4A" w14:textId="77777777" w:rsidR="00016A0D" w:rsidRPr="003E74C5" w:rsidRDefault="00016A0D" w:rsidP="00BA066C">
      <w:pPr>
        <w:spacing w:line="240" w:lineRule="auto"/>
        <w:rPr>
          <w:rFonts w:ascii="Calibri" w:hAnsi="Calibri"/>
          <w:sz w:val="18"/>
          <w:szCs w:val="18"/>
          <w:lang w:val="fr-FR"/>
        </w:rPr>
      </w:pPr>
    </w:p>
    <w:p w14:paraId="00E5ECFF" w14:textId="77777777" w:rsidR="00016A0D" w:rsidRPr="003E74C5" w:rsidRDefault="00A47639" w:rsidP="00BA066C">
      <w:pPr>
        <w:keepNext/>
        <w:spacing w:line="240" w:lineRule="auto"/>
        <w:rPr>
          <w:rFonts w:ascii="Calibri" w:hAnsi="Calibri"/>
          <w:sz w:val="18"/>
          <w:szCs w:val="18"/>
          <w:lang w:val="fr-FR"/>
        </w:rPr>
      </w:pPr>
      <w:r w:rsidRPr="003E74C5">
        <w:rPr>
          <w:rFonts w:ascii="Calibri" w:hAnsi="Calibri"/>
          <w:sz w:val="18"/>
          <w:szCs w:val="18"/>
          <w:lang w:val="fr-FR"/>
        </w:rPr>
        <w:t>Remarques/commentaires sur cette catégorie :</w:t>
      </w:r>
    </w:p>
    <w:p w14:paraId="0FC1AA63"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13B250D7"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3AD401EA"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725A39DF" w14:textId="77777777" w:rsidR="00016A0D" w:rsidRPr="003E74C5"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0A6B09AA" w14:textId="77777777" w:rsidR="00016A0D" w:rsidRPr="009A7903" w:rsidRDefault="00A47639" w:rsidP="00BA066C">
      <w:pPr>
        <w:pStyle w:val="TextEntryLine"/>
        <w:spacing w:before="0"/>
        <w:ind w:firstLine="400"/>
        <w:rPr>
          <w:rFonts w:ascii="Calibri" w:hAnsi="Calibri"/>
          <w:sz w:val="18"/>
          <w:szCs w:val="18"/>
          <w:lang w:val="fr-FR"/>
        </w:rPr>
      </w:pPr>
      <w:r w:rsidRPr="003E74C5">
        <w:rPr>
          <w:rFonts w:ascii="Calibri" w:hAnsi="Calibri"/>
          <w:sz w:val="18"/>
          <w:szCs w:val="18"/>
          <w:lang w:val="fr-FR"/>
        </w:rPr>
        <w:t>________________________________________________________________</w:t>
      </w:r>
    </w:p>
    <w:p w14:paraId="475E76BB" w14:textId="77777777" w:rsidR="00016A0D" w:rsidRPr="009A7903" w:rsidRDefault="00016A0D" w:rsidP="00BA066C">
      <w:pPr>
        <w:spacing w:line="240" w:lineRule="auto"/>
        <w:rPr>
          <w:rFonts w:ascii="Calibri" w:hAnsi="Calibri"/>
          <w:sz w:val="18"/>
          <w:szCs w:val="18"/>
          <w:lang w:val="fr-FR"/>
        </w:rPr>
      </w:pPr>
    </w:p>
    <w:p w14:paraId="0DFDB1B6" w14:textId="77777777" w:rsidR="00016A0D" w:rsidRPr="009A7903" w:rsidRDefault="00016A0D" w:rsidP="00BA066C">
      <w:pPr>
        <w:spacing w:line="240" w:lineRule="auto"/>
        <w:rPr>
          <w:rFonts w:ascii="Calibri" w:hAnsi="Calibri"/>
          <w:sz w:val="18"/>
          <w:szCs w:val="18"/>
          <w:lang w:val="fr-FR"/>
        </w:rPr>
      </w:pPr>
    </w:p>
    <w:p w14:paraId="58975B6C" w14:textId="77777777" w:rsidR="00B20A2E" w:rsidRPr="009A7903" w:rsidRDefault="00B20A2E" w:rsidP="00BA066C">
      <w:pPr>
        <w:spacing w:line="240" w:lineRule="auto"/>
        <w:rPr>
          <w:rFonts w:ascii="Calibri" w:hAnsi="Calibri"/>
          <w:sz w:val="18"/>
          <w:szCs w:val="18"/>
          <w:lang w:val="fr-FR"/>
        </w:rPr>
      </w:pPr>
    </w:p>
    <w:sectPr w:rsidR="00B20A2E" w:rsidRPr="009A7903">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BBE4C4" w14:textId="77777777" w:rsidR="001A2CDA" w:rsidRDefault="001A2CDA">
      <w:pPr>
        <w:spacing w:line="240" w:lineRule="auto"/>
      </w:pPr>
      <w:r>
        <w:separator/>
      </w:r>
    </w:p>
  </w:endnote>
  <w:endnote w:type="continuationSeparator" w:id="0">
    <w:p w14:paraId="6329050B" w14:textId="77777777" w:rsidR="001A2CDA" w:rsidRDefault="001A2C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156F4" w14:textId="77777777" w:rsidR="00F60BBA" w:rsidRDefault="00F60BBA" w:rsidP="00B61558">
    <w:pPr>
      <w:pStyle w:val="Footer"/>
      <w:framePr w:wrap="none" w:vAnchor="text" w:hAnchor="margin" w:xAlign="right" w:y="1"/>
      <w:rPr>
        <w:rStyle w:val="PageNumber"/>
      </w:rPr>
    </w:pPr>
    <w:r>
      <w:t xml:space="preserve">Page </w:t>
    </w:r>
    <w:r>
      <w:rPr>
        <w:rStyle w:val="PageNumber"/>
      </w:rPr>
      <w:fldChar w:fldCharType="begin"/>
    </w:r>
    <w:r>
      <w:rPr>
        <w:rStyle w:val="PageNumber"/>
      </w:rPr>
      <w:instrText xml:space="preserve">PAGE \* MERGEFORMAT </w:instrText>
    </w:r>
    <w:r>
      <w:rPr>
        <w:rStyle w:val="PageNumber"/>
      </w:rPr>
      <w:fldChar w:fldCharType="end"/>
    </w:r>
    <w:r>
      <w:t xml:space="preserve">of </w:t>
    </w:r>
    <w:r>
      <w:rPr>
        <w:rStyle w:val="PageNumber"/>
      </w:rPr>
      <w:fldChar w:fldCharType="begin"/>
    </w:r>
    <w:r>
      <w:rPr>
        <w:rStyle w:val="PageNumber"/>
      </w:rPr>
      <w:instrText xml:space="preserve">NUMPAGES \* MERGEFORMAT </w:instrText>
    </w:r>
    <w:r>
      <w:rPr>
        <w:rStyle w:val="PageNumber"/>
      </w:rPr>
      <w:fldChar w:fldCharType="end"/>
    </w:r>
  </w:p>
  <w:p w14:paraId="5891B7EA" w14:textId="77777777" w:rsidR="00F60BBA" w:rsidRDefault="00F60BBA" w:rsidP="00A4763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A2C5F" w14:textId="77777777" w:rsidR="004F5C27" w:rsidRDefault="004F5C27" w:rsidP="00B61558">
    <w:pPr>
      <w:ind w:right="360"/>
      <w:rPr>
        <w:rFonts w:ascii="Calibri" w:eastAsia="Times New Roman" w:hAnsi="Calibri" w:cs="Calibri"/>
        <w:color w:val="000000" w:themeColor="text1"/>
        <w:sz w:val="20"/>
        <w:szCs w:val="20"/>
      </w:rPr>
    </w:pPr>
  </w:p>
  <w:sdt>
    <w:sdtPr>
      <w:rPr>
        <w:rStyle w:val="PageNumber"/>
        <w:rFonts w:ascii="Calibri" w:hAnsi="Calibri" w:cs="Calibri"/>
        <w:sz w:val="20"/>
        <w:szCs w:val="20"/>
      </w:rPr>
      <w:id w:val="1540556235"/>
      <w:docPartObj>
        <w:docPartGallery w:val="Page Numbers (Bottom of Page)"/>
        <w:docPartUnique/>
      </w:docPartObj>
    </w:sdtPr>
    <w:sdtEndPr>
      <w:rPr>
        <w:rStyle w:val="PageNumber"/>
      </w:rPr>
    </w:sdtEndPr>
    <w:sdtContent>
      <w:p w14:paraId="6E89F040" w14:textId="77777777" w:rsidR="004F5C27" w:rsidRPr="00B61558" w:rsidRDefault="004F5C27" w:rsidP="004F5C27">
        <w:pPr>
          <w:pStyle w:val="Footer"/>
          <w:framePr w:wrap="none" w:vAnchor="text" w:hAnchor="page" w:x="10667" w:y="7"/>
          <w:rPr>
            <w:rStyle w:val="PageNumber"/>
            <w:rFonts w:ascii="Calibri" w:hAnsi="Calibri" w:cs="Calibri"/>
            <w:sz w:val="20"/>
            <w:szCs w:val="20"/>
          </w:rPr>
        </w:pPr>
        <w:r w:rsidRPr="00B61558">
          <w:rPr>
            <w:rStyle w:val="PageNumber"/>
            <w:rFonts w:ascii="Calibri" w:hAnsi="Calibri" w:cs="Calibri"/>
            <w:sz w:val="20"/>
            <w:szCs w:val="20"/>
          </w:rPr>
          <w:fldChar w:fldCharType="begin"/>
        </w:r>
        <w:r w:rsidRPr="00B61558">
          <w:rPr>
            <w:rStyle w:val="PageNumber"/>
            <w:rFonts w:ascii="Calibri" w:hAnsi="Calibri" w:cs="Calibri"/>
            <w:sz w:val="20"/>
            <w:szCs w:val="20"/>
          </w:rPr>
          <w:instrText xml:space="preserve"> PAGE </w:instrText>
        </w:r>
        <w:r w:rsidRPr="00B61558">
          <w:rPr>
            <w:rStyle w:val="PageNumber"/>
            <w:rFonts w:ascii="Calibri" w:hAnsi="Calibri" w:cs="Calibri"/>
            <w:sz w:val="20"/>
            <w:szCs w:val="20"/>
          </w:rPr>
          <w:fldChar w:fldCharType="separate"/>
        </w:r>
        <w:r w:rsidRPr="00B61558">
          <w:rPr>
            <w:rStyle w:val="PageNumber"/>
            <w:rFonts w:ascii="Calibri" w:hAnsi="Calibri" w:cs="Calibri"/>
            <w:noProof/>
            <w:sz w:val="20"/>
            <w:szCs w:val="20"/>
          </w:rPr>
          <w:t>1</w:t>
        </w:r>
        <w:r w:rsidRPr="00B61558">
          <w:rPr>
            <w:rStyle w:val="PageNumber"/>
            <w:rFonts w:ascii="Calibri" w:hAnsi="Calibri" w:cs="Calibri"/>
            <w:sz w:val="20"/>
            <w:szCs w:val="20"/>
          </w:rPr>
          <w:fldChar w:fldCharType="end"/>
        </w:r>
      </w:p>
    </w:sdtContent>
  </w:sdt>
  <w:p w14:paraId="300C891C" w14:textId="4E7E5E48" w:rsidR="00F60BBA" w:rsidRPr="00B61558" w:rsidRDefault="00F60BBA" w:rsidP="00FD57AA">
    <w:pPr>
      <w:tabs>
        <w:tab w:val="left" w:pos="7800"/>
      </w:tabs>
      <w:ind w:right="360"/>
      <w:rPr>
        <w:rFonts w:ascii="Calibri" w:eastAsia="Times New Roman" w:hAnsi="Calibri" w:cs="Calibri"/>
        <w:color w:val="000000" w:themeColor="text1"/>
        <w:sz w:val="20"/>
        <w:szCs w:val="20"/>
      </w:rPr>
    </w:pPr>
    <w:r w:rsidRPr="00B61558">
      <w:rPr>
        <w:rFonts w:ascii="Calibri" w:eastAsia="Times New Roman" w:hAnsi="Calibri" w:cs="Calibri"/>
        <w:color w:val="000000" w:themeColor="text1"/>
        <w:sz w:val="20"/>
        <w:szCs w:val="20"/>
      </w:rPr>
      <w:t>©</w:t>
    </w:r>
    <w:r w:rsidRPr="00B61558">
      <w:rPr>
        <w:rFonts w:ascii="Calibri" w:hAnsi="Calibri" w:cs="Calibri"/>
        <w:color w:val="000000" w:themeColor="text1"/>
        <w:sz w:val="20"/>
        <w:szCs w:val="20"/>
      </w:rPr>
      <w:t xml:space="preserve"> </w:t>
    </w:r>
    <w:r w:rsidRPr="00B61558">
      <w:rPr>
        <w:rFonts w:ascii="Calibri" w:eastAsia="Times New Roman" w:hAnsi="Calibri" w:cs="Calibri"/>
        <w:color w:val="000000" w:themeColor="text1"/>
        <w:sz w:val="20"/>
        <w:szCs w:val="20"/>
      </w:rPr>
      <w:t>2020 APICS Inc., dba The Association for Supply Chain Management.  All rights reserved.</w:t>
    </w:r>
  </w:p>
  <w:p w14:paraId="5E320471" w14:textId="77777777" w:rsidR="00F60BBA" w:rsidRPr="00B61558" w:rsidRDefault="00F60BBA" w:rsidP="00E1444A">
    <w:pPr>
      <w:rPr>
        <w:rFonts w:ascii="Calibri" w:eastAsia="Times New Roman" w:hAnsi="Calibri" w:cs="Calibri"/>
        <w:color w:val="000000" w:themeColor="text1"/>
        <w:sz w:val="20"/>
        <w:szCs w:val="20"/>
      </w:rPr>
    </w:pPr>
  </w:p>
  <w:p w14:paraId="256F27C6" w14:textId="6EC75D35" w:rsidR="00F60BBA" w:rsidRPr="002F48CE" w:rsidRDefault="00BE758D" w:rsidP="001C640F">
    <w:pPr>
      <w:pStyle w:val="Footer"/>
      <w:tabs>
        <w:tab w:val="center" w:pos="4500"/>
        <w:tab w:val="left" w:pos="7267"/>
      </w:tabs>
      <w:ind w:right="360"/>
      <w:jc w:val="center"/>
      <w:rPr>
        <w:rFonts w:ascii="Calibri" w:eastAsia="Times New Roman" w:hAnsi="Calibri" w:cs="Calibri"/>
        <w:color w:val="6C6C6C"/>
        <w:sz w:val="20"/>
        <w:szCs w:val="20"/>
      </w:rPr>
    </w:pPr>
    <w:r>
      <w:rPr>
        <w:rFonts w:ascii="Calibri" w:hAnsi="Calibri" w:cs="Calibri"/>
        <w:color w:val="000000" w:themeColor="text1"/>
        <w:sz w:val="20"/>
        <w:szCs w:val="20"/>
      </w:rPr>
      <w:t xml:space="preserve">ASCM GHSC </w:t>
    </w:r>
    <w:r w:rsidR="00F60BBA" w:rsidRPr="00B61558">
      <w:rPr>
        <w:rFonts w:ascii="Calibri" w:hAnsi="Calibri" w:cs="Calibri"/>
        <w:color w:val="000000" w:themeColor="text1"/>
        <w:sz w:val="20"/>
        <w:szCs w:val="20"/>
      </w:rPr>
      <w:t>Modèle de maturité</w:t>
    </w:r>
    <w:r w:rsidR="00F60BBA" w:rsidRPr="00B61558" w:rsidDel="00BC54F0">
      <w:rPr>
        <w:rFonts w:ascii="Calibri" w:hAnsi="Calibri" w:cs="Calibri"/>
        <w:color w:val="000000" w:themeColor="text1"/>
        <w:sz w:val="20"/>
        <w:szCs w:val="20"/>
      </w:rPr>
      <w:t xml:space="preserve"> </w:t>
    </w:r>
    <w:r w:rsidR="00F60BBA" w:rsidRPr="00B61558">
      <w:rPr>
        <w:rFonts w:ascii="Calibri" w:hAnsi="Calibri" w:cs="Calibri"/>
        <w:color w:val="000000" w:themeColor="text1"/>
        <w:sz w:val="20"/>
        <w:szCs w:val="20"/>
      </w:rPr>
      <w:t xml:space="preserve">v8.0 — Évaluation </w:t>
    </w:r>
    <w:r w:rsidRPr="00B61558">
      <w:rPr>
        <w:rFonts w:ascii="Calibri" w:hAnsi="Calibri" w:cs="Calibri"/>
        <w:color w:val="000000" w:themeColor="text1"/>
        <w:sz w:val="20"/>
        <w:szCs w:val="20"/>
      </w:rPr>
      <w:t>r1</w:t>
    </w:r>
    <w:r>
      <w:rPr>
        <w:rFonts w:ascii="Calibri" w:hAnsi="Calibri" w:cs="Calibri"/>
        <w:color w:val="000000" w:themeColor="text1"/>
        <w:sz w:val="20"/>
        <w:szCs w:val="20"/>
      </w:rPr>
      <w:t>2</w:t>
    </w:r>
    <w:r>
      <w:rPr>
        <w:rFonts w:ascii="Calibri" w:hAnsi="Calibri" w:cs="Calibri"/>
        <w:color w:val="000000" w:themeColor="text1"/>
        <w:sz w:val="20"/>
        <w:szCs w:val="20"/>
      </w:rPr>
      <w:t>v1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11366" w14:textId="77777777" w:rsidR="00776C4F" w:rsidRDefault="00776C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0C7AA9" w14:textId="77777777" w:rsidR="001A2CDA" w:rsidRDefault="001A2CDA">
      <w:pPr>
        <w:spacing w:line="240" w:lineRule="auto"/>
      </w:pPr>
      <w:r>
        <w:separator/>
      </w:r>
    </w:p>
  </w:footnote>
  <w:footnote w:type="continuationSeparator" w:id="0">
    <w:p w14:paraId="70FAB36E" w14:textId="77777777" w:rsidR="001A2CDA" w:rsidRDefault="001A2CD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8D55D" w14:textId="77777777" w:rsidR="00776C4F" w:rsidRDefault="00776C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06F2F" w14:textId="7696EEBB" w:rsidR="00F60BBA" w:rsidRDefault="00F60BBA" w:rsidP="00E1444A">
    <w:pPr>
      <w:jc w:val="center"/>
    </w:pPr>
    <w:r>
      <w:rPr>
        <w:noProof/>
      </w:rPr>
      <w:drawing>
        <wp:inline distT="0" distB="0" distL="0" distR="0" wp14:anchorId="056898C3" wp14:editId="18B92F8F">
          <wp:extent cx="2785568" cy="634788"/>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HSC.jpg"/>
                  <pic:cNvPicPr/>
                </pic:nvPicPr>
                <pic:blipFill>
                  <a:blip r:embed="rId1">
                    <a:extLst>
                      <a:ext uri="{28A0092B-C50C-407E-A947-70E740481C1C}">
                        <a14:useLocalDpi xmlns:a14="http://schemas.microsoft.com/office/drawing/2010/main" val="0"/>
                      </a:ext>
                    </a:extLst>
                  </a:blip>
                  <a:stretch>
                    <a:fillRect/>
                  </a:stretch>
                </pic:blipFill>
                <pic:spPr>
                  <a:xfrm>
                    <a:off x="0" y="0"/>
                    <a:ext cx="2815243" cy="641551"/>
                  </a:xfrm>
                  <a:prstGeom prst="rect">
                    <a:avLst/>
                  </a:prstGeom>
                </pic:spPr>
              </pic:pic>
            </a:graphicData>
          </a:graphic>
        </wp:inline>
      </w:drawing>
    </w:r>
    <w:r>
      <w:cr/>
    </w:r>
    <w:bookmarkStart w:id="1" w:name="_GoBack"/>
    <w:bookmarkEnd w:id="1"/>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FC307" w14:textId="77777777" w:rsidR="00776C4F" w:rsidRDefault="00776C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43EB3"/>
    <w:multiLevelType w:val="hybridMultilevel"/>
    <w:tmpl w:val="17A0BB0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720D3"/>
    <w:multiLevelType w:val="hybridMultilevel"/>
    <w:tmpl w:val="FB7EA09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A15B43"/>
    <w:multiLevelType w:val="hybridMultilevel"/>
    <w:tmpl w:val="A24E068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123BA4"/>
    <w:multiLevelType w:val="multilevel"/>
    <w:tmpl w:val="64C428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A091DCA"/>
    <w:multiLevelType w:val="hybridMultilevel"/>
    <w:tmpl w:val="F4CE355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10932"/>
    <w:multiLevelType w:val="hybridMultilevel"/>
    <w:tmpl w:val="03485FF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4E2590"/>
    <w:multiLevelType w:val="hybridMultilevel"/>
    <w:tmpl w:val="593250E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871B78"/>
    <w:multiLevelType w:val="hybridMultilevel"/>
    <w:tmpl w:val="17240F5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B7535"/>
    <w:multiLevelType w:val="hybridMultilevel"/>
    <w:tmpl w:val="9AB4513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F222B8"/>
    <w:multiLevelType w:val="hybridMultilevel"/>
    <w:tmpl w:val="5F3AAF74"/>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A976E8"/>
    <w:multiLevelType w:val="hybridMultilevel"/>
    <w:tmpl w:val="F214A98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960380"/>
    <w:multiLevelType w:val="hybridMultilevel"/>
    <w:tmpl w:val="CF96300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B527C9"/>
    <w:multiLevelType w:val="hybridMultilevel"/>
    <w:tmpl w:val="11DEEA52"/>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F16822"/>
    <w:multiLevelType w:val="hybridMultilevel"/>
    <w:tmpl w:val="68A298B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AFF6746"/>
    <w:multiLevelType w:val="hybridMultilevel"/>
    <w:tmpl w:val="512A27F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A67EA"/>
    <w:multiLevelType w:val="hybridMultilevel"/>
    <w:tmpl w:val="7E58935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5377CC"/>
    <w:multiLevelType w:val="hybridMultilevel"/>
    <w:tmpl w:val="3A90121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463C9"/>
    <w:multiLevelType w:val="hybridMultilevel"/>
    <w:tmpl w:val="E222B6E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B67332"/>
    <w:multiLevelType w:val="hybridMultilevel"/>
    <w:tmpl w:val="1916BA6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21F4417"/>
    <w:multiLevelType w:val="hybridMultilevel"/>
    <w:tmpl w:val="F28C80F2"/>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2222F1E"/>
    <w:multiLevelType w:val="hybridMultilevel"/>
    <w:tmpl w:val="7A4C3DAC"/>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26F2266"/>
    <w:multiLevelType w:val="hybridMultilevel"/>
    <w:tmpl w:val="AE62668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27F26BB"/>
    <w:multiLevelType w:val="hybridMultilevel"/>
    <w:tmpl w:val="02FA6C4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B5FC5"/>
    <w:multiLevelType w:val="hybridMultilevel"/>
    <w:tmpl w:val="B15EF784"/>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6915310"/>
    <w:multiLevelType w:val="hybridMultilevel"/>
    <w:tmpl w:val="A0FC56E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71F7CBD"/>
    <w:multiLevelType w:val="hybridMultilevel"/>
    <w:tmpl w:val="83720F3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82251F6"/>
    <w:multiLevelType w:val="hybridMultilevel"/>
    <w:tmpl w:val="3168CD3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8557585"/>
    <w:multiLevelType w:val="hybridMultilevel"/>
    <w:tmpl w:val="762E433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29D74BAB"/>
    <w:multiLevelType w:val="hybridMultilevel"/>
    <w:tmpl w:val="25D0E80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DB5E56"/>
    <w:multiLevelType w:val="hybridMultilevel"/>
    <w:tmpl w:val="AFA0234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A9C543C"/>
    <w:multiLevelType w:val="multilevel"/>
    <w:tmpl w:val="0409001D"/>
    <w:styleLink w:val="Multipunch"/>
    <w:lvl w:ilvl="0">
      <w:start w:val="1"/>
      <w:numFmt w:val="bullet"/>
      <w:lvlText w:val="▢"/>
      <w:lvlJc w:val="left"/>
      <w:pPr>
        <w:spacing w:before="120"/>
        <w:ind w:left="360"/>
      </w:pPr>
      <w:rPr>
        <w:rFonts w:ascii="Courier New" w:eastAsia="Courier New" w:hAnsi="Courier New" w:cs="Courier New"/>
        <w:color w:val="BFBFBF"/>
        <w:sz w:val="5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2BB442C3"/>
    <w:multiLevelType w:val="hybridMultilevel"/>
    <w:tmpl w:val="F9886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165D18"/>
    <w:multiLevelType w:val="hybridMultilevel"/>
    <w:tmpl w:val="339A23D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F3677E2"/>
    <w:multiLevelType w:val="hybridMultilevel"/>
    <w:tmpl w:val="CC485B1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817754"/>
    <w:multiLevelType w:val="hybridMultilevel"/>
    <w:tmpl w:val="655AA46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4053DB"/>
    <w:multiLevelType w:val="hybridMultilevel"/>
    <w:tmpl w:val="7FCA0C2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3DD6489"/>
    <w:multiLevelType w:val="hybridMultilevel"/>
    <w:tmpl w:val="45E004E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32620F"/>
    <w:multiLevelType w:val="hybridMultilevel"/>
    <w:tmpl w:val="60EE125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3AC54814"/>
    <w:multiLevelType w:val="hybridMultilevel"/>
    <w:tmpl w:val="F9FE101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05667D"/>
    <w:multiLevelType w:val="hybridMultilevel"/>
    <w:tmpl w:val="1CE2652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3D74566C"/>
    <w:multiLevelType w:val="hybridMultilevel"/>
    <w:tmpl w:val="5E50A5D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F60776D"/>
    <w:multiLevelType w:val="hybridMultilevel"/>
    <w:tmpl w:val="D03636B0"/>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802061"/>
    <w:multiLevelType w:val="hybridMultilevel"/>
    <w:tmpl w:val="B60C7CE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0167FA"/>
    <w:multiLevelType w:val="hybridMultilevel"/>
    <w:tmpl w:val="4F246DC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0634D3"/>
    <w:multiLevelType w:val="hybridMultilevel"/>
    <w:tmpl w:val="6770CD5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4367C9A"/>
    <w:multiLevelType w:val="hybridMultilevel"/>
    <w:tmpl w:val="E026CF0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7F83238"/>
    <w:multiLevelType w:val="hybridMultilevel"/>
    <w:tmpl w:val="928220C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6B7267"/>
    <w:multiLevelType w:val="hybridMultilevel"/>
    <w:tmpl w:val="7552649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4A987D46"/>
    <w:multiLevelType w:val="hybridMultilevel"/>
    <w:tmpl w:val="7E3C648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C0067B9"/>
    <w:multiLevelType w:val="hybridMultilevel"/>
    <w:tmpl w:val="0366B4D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C1805A8"/>
    <w:multiLevelType w:val="hybridMultilevel"/>
    <w:tmpl w:val="6A4C5E6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E478EF"/>
    <w:multiLevelType w:val="hybridMultilevel"/>
    <w:tmpl w:val="56C893E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4250F4"/>
    <w:multiLevelType w:val="hybridMultilevel"/>
    <w:tmpl w:val="BF244E3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89298D"/>
    <w:multiLevelType w:val="hybridMultilevel"/>
    <w:tmpl w:val="67E406B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9A3D9F"/>
    <w:multiLevelType w:val="hybridMultilevel"/>
    <w:tmpl w:val="63A64CA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1C9576F"/>
    <w:multiLevelType w:val="hybridMultilevel"/>
    <w:tmpl w:val="316A3F66"/>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53AD55A7"/>
    <w:multiLevelType w:val="hybridMultilevel"/>
    <w:tmpl w:val="58BCBB6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631BB4"/>
    <w:multiLevelType w:val="hybridMultilevel"/>
    <w:tmpl w:val="EABCB4D8"/>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5B2D1F8F"/>
    <w:multiLevelType w:val="hybridMultilevel"/>
    <w:tmpl w:val="C3B8F44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BD4193C"/>
    <w:multiLevelType w:val="hybridMultilevel"/>
    <w:tmpl w:val="A404D5F8"/>
    <w:lvl w:ilvl="0" w:tplc="5624326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DC47A71"/>
    <w:multiLevelType w:val="hybridMultilevel"/>
    <w:tmpl w:val="3CF623B6"/>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CD4666"/>
    <w:multiLevelType w:val="hybridMultilevel"/>
    <w:tmpl w:val="D264FEC2"/>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64C80EC4"/>
    <w:multiLevelType w:val="hybridMultilevel"/>
    <w:tmpl w:val="49C69D4A"/>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659B31BA"/>
    <w:multiLevelType w:val="hybridMultilevel"/>
    <w:tmpl w:val="C02E3B9E"/>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71D0847"/>
    <w:multiLevelType w:val="hybridMultilevel"/>
    <w:tmpl w:val="5C98BE0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7626B4B"/>
    <w:multiLevelType w:val="hybridMultilevel"/>
    <w:tmpl w:val="F5A8C0B6"/>
    <w:lvl w:ilvl="0" w:tplc="84FC2A24">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7" w15:restartNumberingAfterBreak="0">
    <w:nsid w:val="68B95FC9"/>
    <w:multiLevelType w:val="hybridMultilevel"/>
    <w:tmpl w:val="C04CB9E0"/>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8" w15:restartNumberingAfterBreak="0">
    <w:nsid w:val="6AC71713"/>
    <w:multiLevelType w:val="hybridMultilevel"/>
    <w:tmpl w:val="AC8851B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1306DC"/>
    <w:multiLevelType w:val="hybridMultilevel"/>
    <w:tmpl w:val="95705B2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B3C2227"/>
    <w:multiLevelType w:val="hybridMultilevel"/>
    <w:tmpl w:val="DAF202EA"/>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CD31ACF"/>
    <w:multiLevelType w:val="hybridMultilevel"/>
    <w:tmpl w:val="485C4A2C"/>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6DDD18B7"/>
    <w:multiLevelType w:val="hybridMultilevel"/>
    <w:tmpl w:val="91A2684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F462D50"/>
    <w:multiLevelType w:val="hybridMultilevel"/>
    <w:tmpl w:val="274C1052"/>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450037F"/>
    <w:multiLevelType w:val="hybridMultilevel"/>
    <w:tmpl w:val="93328AF8"/>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3D7632"/>
    <w:multiLevelType w:val="hybridMultilevel"/>
    <w:tmpl w:val="72B60C8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A0726CC"/>
    <w:multiLevelType w:val="hybridMultilevel"/>
    <w:tmpl w:val="541AF88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15:restartNumberingAfterBreak="0">
    <w:nsid w:val="7DF8701F"/>
    <w:multiLevelType w:val="hybridMultilevel"/>
    <w:tmpl w:val="30F21004"/>
    <w:lvl w:ilvl="0" w:tplc="84FC2A2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E3510A9"/>
    <w:multiLevelType w:val="hybridMultilevel"/>
    <w:tmpl w:val="CF3CE91E"/>
    <w:lvl w:ilvl="0" w:tplc="56243266">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0"/>
  </w:num>
  <w:num w:numId="2">
    <w:abstractNumId w:val="48"/>
  </w:num>
  <w:num w:numId="3">
    <w:abstractNumId w:val="50"/>
  </w:num>
  <w:num w:numId="4">
    <w:abstractNumId w:val="53"/>
  </w:num>
  <w:num w:numId="5">
    <w:abstractNumId w:val="19"/>
  </w:num>
  <w:num w:numId="6">
    <w:abstractNumId w:val="25"/>
  </w:num>
  <w:num w:numId="7">
    <w:abstractNumId w:val="42"/>
  </w:num>
  <w:num w:numId="8">
    <w:abstractNumId w:val="55"/>
  </w:num>
  <w:num w:numId="9">
    <w:abstractNumId w:val="34"/>
  </w:num>
  <w:num w:numId="10">
    <w:abstractNumId w:val="22"/>
  </w:num>
  <w:num w:numId="11">
    <w:abstractNumId w:val="61"/>
  </w:num>
  <w:num w:numId="12">
    <w:abstractNumId w:val="14"/>
  </w:num>
  <w:num w:numId="13">
    <w:abstractNumId w:val="2"/>
  </w:num>
  <w:num w:numId="14">
    <w:abstractNumId w:val="7"/>
  </w:num>
  <w:num w:numId="15">
    <w:abstractNumId w:val="33"/>
  </w:num>
  <w:num w:numId="16">
    <w:abstractNumId w:val="17"/>
  </w:num>
  <w:num w:numId="17">
    <w:abstractNumId w:val="36"/>
  </w:num>
  <w:num w:numId="18">
    <w:abstractNumId w:val="11"/>
  </w:num>
  <w:num w:numId="19">
    <w:abstractNumId w:val="74"/>
  </w:num>
  <w:num w:numId="20">
    <w:abstractNumId w:val="77"/>
  </w:num>
  <w:num w:numId="21">
    <w:abstractNumId w:val="18"/>
  </w:num>
  <w:num w:numId="22">
    <w:abstractNumId w:val="72"/>
  </w:num>
  <w:num w:numId="23">
    <w:abstractNumId w:val="73"/>
  </w:num>
  <w:num w:numId="24">
    <w:abstractNumId w:val="70"/>
  </w:num>
  <w:num w:numId="25">
    <w:abstractNumId w:val="32"/>
  </w:num>
  <w:num w:numId="26">
    <w:abstractNumId w:val="41"/>
  </w:num>
  <w:num w:numId="27">
    <w:abstractNumId w:val="24"/>
  </w:num>
  <w:num w:numId="28">
    <w:abstractNumId w:val="16"/>
  </w:num>
  <w:num w:numId="29">
    <w:abstractNumId w:val="12"/>
  </w:num>
  <w:num w:numId="30">
    <w:abstractNumId w:val="49"/>
  </w:num>
  <w:num w:numId="31">
    <w:abstractNumId w:val="64"/>
  </w:num>
  <w:num w:numId="32">
    <w:abstractNumId w:val="57"/>
  </w:num>
  <w:num w:numId="33">
    <w:abstractNumId w:val="10"/>
  </w:num>
  <w:num w:numId="34">
    <w:abstractNumId w:val="43"/>
  </w:num>
  <w:num w:numId="35">
    <w:abstractNumId w:val="4"/>
  </w:num>
  <w:num w:numId="36">
    <w:abstractNumId w:val="71"/>
  </w:num>
  <w:num w:numId="37">
    <w:abstractNumId w:val="52"/>
  </w:num>
  <w:num w:numId="38">
    <w:abstractNumId w:val="51"/>
  </w:num>
  <w:num w:numId="39">
    <w:abstractNumId w:val="38"/>
  </w:num>
  <w:num w:numId="40">
    <w:abstractNumId w:val="26"/>
  </w:num>
  <w:num w:numId="41">
    <w:abstractNumId w:val="75"/>
  </w:num>
  <w:num w:numId="42">
    <w:abstractNumId w:val="29"/>
  </w:num>
  <w:num w:numId="43">
    <w:abstractNumId w:val="28"/>
  </w:num>
  <w:num w:numId="44">
    <w:abstractNumId w:val="35"/>
  </w:num>
  <w:num w:numId="45">
    <w:abstractNumId w:val="65"/>
  </w:num>
  <w:num w:numId="46">
    <w:abstractNumId w:val="6"/>
  </w:num>
  <w:num w:numId="47">
    <w:abstractNumId w:val="8"/>
  </w:num>
  <w:num w:numId="48">
    <w:abstractNumId w:val="68"/>
  </w:num>
  <w:num w:numId="49">
    <w:abstractNumId w:val="46"/>
  </w:num>
  <w:num w:numId="50">
    <w:abstractNumId w:val="54"/>
  </w:num>
  <w:num w:numId="51">
    <w:abstractNumId w:val="21"/>
  </w:num>
  <w:num w:numId="52">
    <w:abstractNumId w:val="40"/>
  </w:num>
  <w:num w:numId="53">
    <w:abstractNumId w:val="59"/>
  </w:num>
  <w:num w:numId="54">
    <w:abstractNumId w:val="15"/>
  </w:num>
  <w:num w:numId="55">
    <w:abstractNumId w:val="78"/>
  </w:num>
  <w:num w:numId="56">
    <w:abstractNumId w:val="62"/>
  </w:num>
  <w:num w:numId="57">
    <w:abstractNumId w:val="44"/>
  </w:num>
  <w:num w:numId="58">
    <w:abstractNumId w:val="60"/>
  </w:num>
  <w:num w:numId="59">
    <w:abstractNumId w:val="5"/>
  </w:num>
  <w:num w:numId="60">
    <w:abstractNumId w:val="56"/>
  </w:num>
  <w:num w:numId="61">
    <w:abstractNumId w:val="23"/>
  </w:num>
  <w:num w:numId="62">
    <w:abstractNumId w:val="20"/>
  </w:num>
  <w:num w:numId="63">
    <w:abstractNumId w:val="39"/>
  </w:num>
  <w:num w:numId="64">
    <w:abstractNumId w:val="27"/>
  </w:num>
  <w:num w:numId="65">
    <w:abstractNumId w:val="63"/>
  </w:num>
  <w:num w:numId="66">
    <w:abstractNumId w:val="0"/>
  </w:num>
  <w:num w:numId="67">
    <w:abstractNumId w:val="1"/>
  </w:num>
  <w:num w:numId="68">
    <w:abstractNumId w:val="13"/>
  </w:num>
  <w:num w:numId="69">
    <w:abstractNumId w:val="58"/>
  </w:num>
  <w:num w:numId="70">
    <w:abstractNumId w:val="76"/>
  </w:num>
  <w:num w:numId="71">
    <w:abstractNumId w:val="67"/>
  </w:num>
  <w:num w:numId="72">
    <w:abstractNumId w:val="37"/>
  </w:num>
  <w:num w:numId="73">
    <w:abstractNumId w:val="45"/>
  </w:num>
  <w:num w:numId="74">
    <w:abstractNumId w:val="9"/>
  </w:num>
  <w:num w:numId="75">
    <w:abstractNumId w:val="69"/>
  </w:num>
  <w:num w:numId="76">
    <w:abstractNumId w:val="3"/>
  </w:num>
  <w:num w:numId="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66"/>
  </w:num>
  <w:num w:numId="84">
    <w:abstractNumId w:val="31"/>
  </w:num>
  <w:num w:numId="85">
    <w:abstractNumId w:val="47"/>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proofState w:grammar="clean"/>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B15"/>
    <w:rsid w:val="00002409"/>
    <w:rsid w:val="0001237E"/>
    <w:rsid w:val="00014414"/>
    <w:rsid w:val="00016A0D"/>
    <w:rsid w:val="000228FA"/>
    <w:rsid w:val="00056812"/>
    <w:rsid w:val="0006283A"/>
    <w:rsid w:val="0006331D"/>
    <w:rsid w:val="000A253F"/>
    <w:rsid w:val="000E2DF9"/>
    <w:rsid w:val="0011610D"/>
    <w:rsid w:val="001261AE"/>
    <w:rsid w:val="00141A4F"/>
    <w:rsid w:val="00173D18"/>
    <w:rsid w:val="00174844"/>
    <w:rsid w:val="0018133C"/>
    <w:rsid w:val="00183269"/>
    <w:rsid w:val="001A2CDA"/>
    <w:rsid w:val="001A4C7D"/>
    <w:rsid w:val="001C640F"/>
    <w:rsid w:val="002104D0"/>
    <w:rsid w:val="00224F37"/>
    <w:rsid w:val="002352F4"/>
    <w:rsid w:val="0023775D"/>
    <w:rsid w:val="00241643"/>
    <w:rsid w:val="00244CA5"/>
    <w:rsid w:val="002557A1"/>
    <w:rsid w:val="00255894"/>
    <w:rsid w:val="00261E30"/>
    <w:rsid w:val="002A0FB6"/>
    <w:rsid w:val="002B1AC6"/>
    <w:rsid w:val="002C5DFA"/>
    <w:rsid w:val="002F48CE"/>
    <w:rsid w:val="00316604"/>
    <w:rsid w:val="00320E4F"/>
    <w:rsid w:val="003227E7"/>
    <w:rsid w:val="00326F59"/>
    <w:rsid w:val="00335F0F"/>
    <w:rsid w:val="00366AA2"/>
    <w:rsid w:val="00371911"/>
    <w:rsid w:val="00371D71"/>
    <w:rsid w:val="00374D89"/>
    <w:rsid w:val="00391F5D"/>
    <w:rsid w:val="003B68F4"/>
    <w:rsid w:val="003C6895"/>
    <w:rsid w:val="003D4F47"/>
    <w:rsid w:val="003E10A9"/>
    <w:rsid w:val="003E74C5"/>
    <w:rsid w:val="00451782"/>
    <w:rsid w:val="00465682"/>
    <w:rsid w:val="0048386D"/>
    <w:rsid w:val="004A19D7"/>
    <w:rsid w:val="004B20BE"/>
    <w:rsid w:val="004F5C27"/>
    <w:rsid w:val="005140AD"/>
    <w:rsid w:val="00523178"/>
    <w:rsid w:val="00535C14"/>
    <w:rsid w:val="0054447D"/>
    <w:rsid w:val="005533A0"/>
    <w:rsid w:val="0058175C"/>
    <w:rsid w:val="00585283"/>
    <w:rsid w:val="005A50E2"/>
    <w:rsid w:val="005A71E3"/>
    <w:rsid w:val="005B418E"/>
    <w:rsid w:val="005C20AD"/>
    <w:rsid w:val="00623740"/>
    <w:rsid w:val="00653876"/>
    <w:rsid w:val="00666C40"/>
    <w:rsid w:val="00683995"/>
    <w:rsid w:val="006968BB"/>
    <w:rsid w:val="006E0CC9"/>
    <w:rsid w:val="006E2A68"/>
    <w:rsid w:val="006E3EF4"/>
    <w:rsid w:val="00713B8E"/>
    <w:rsid w:val="00776C4F"/>
    <w:rsid w:val="00786FA0"/>
    <w:rsid w:val="007A06B5"/>
    <w:rsid w:val="007A64E4"/>
    <w:rsid w:val="007B36FA"/>
    <w:rsid w:val="007C625A"/>
    <w:rsid w:val="007D4309"/>
    <w:rsid w:val="007D64B1"/>
    <w:rsid w:val="007D7189"/>
    <w:rsid w:val="007E2603"/>
    <w:rsid w:val="00830AD5"/>
    <w:rsid w:val="00851C6B"/>
    <w:rsid w:val="00863AC7"/>
    <w:rsid w:val="008B5D6F"/>
    <w:rsid w:val="008D4109"/>
    <w:rsid w:val="009070FE"/>
    <w:rsid w:val="00907B43"/>
    <w:rsid w:val="00920B32"/>
    <w:rsid w:val="00933781"/>
    <w:rsid w:val="00951E7B"/>
    <w:rsid w:val="00960359"/>
    <w:rsid w:val="00962955"/>
    <w:rsid w:val="00987246"/>
    <w:rsid w:val="00995859"/>
    <w:rsid w:val="00997623"/>
    <w:rsid w:val="00997B85"/>
    <w:rsid w:val="009A7903"/>
    <w:rsid w:val="009B2860"/>
    <w:rsid w:val="009B3C90"/>
    <w:rsid w:val="009C6816"/>
    <w:rsid w:val="009D6B82"/>
    <w:rsid w:val="00A21F3C"/>
    <w:rsid w:val="00A2267D"/>
    <w:rsid w:val="00A2682D"/>
    <w:rsid w:val="00A4147C"/>
    <w:rsid w:val="00A46EF1"/>
    <w:rsid w:val="00A47639"/>
    <w:rsid w:val="00A70582"/>
    <w:rsid w:val="00A96889"/>
    <w:rsid w:val="00AA77B9"/>
    <w:rsid w:val="00AB1992"/>
    <w:rsid w:val="00AD5A81"/>
    <w:rsid w:val="00AF2B93"/>
    <w:rsid w:val="00AF34DF"/>
    <w:rsid w:val="00B01FB5"/>
    <w:rsid w:val="00B0250C"/>
    <w:rsid w:val="00B06B0D"/>
    <w:rsid w:val="00B20A2E"/>
    <w:rsid w:val="00B562F4"/>
    <w:rsid w:val="00B61558"/>
    <w:rsid w:val="00B70267"/>
    <w:rsid w:val="00BA066C"/>
    <w:rsid w:val="00BA2972"/>
    <w:rsid w:val="00BA3494"/>
    <w:rsid w:val="00BA71B4"/>
    <w:rsid w:val="00BB3BD2"/>
    <w:rsid w:val="00BC54F0"/>
    <w:rsid w:val="00BE02F2"/>
    <w:rsid w:val="00BE6D20"/>
    <w:rsid w:val="00BE758D"/>
    <w:rsid w:val="00BF0857"/>
    <w:rsid w:val="00C0378C"/>
    <w:rsid w:val="00C04A05"/>
    <w:rsid w:val="00C569B7"/>
    <w:rsid w:val="00CD553A"/>
    <w:rsid w:val="00D11E33"/>
    <w:rsid w:val="00D369EC"/>
    <w:rsid w:val="00D54238"/>
    <w:rsid w:val="00D76E54"/>
    <w:rsid w:val="00DF1EDC"/>
    <w:rsid w:val="00E137D5"/>
    <w:rsid w:val="00E1444A"/>
    <w:rsid w:val="00E81C3A"/>
    <w:rsid w:val="00EA0447"/>
    <w:rsid w:val="00EA1E06"/>
    <w:rsid w:val="00EA5503"/>
    <w:rsid w:val="00EB07D7"/>
    <w:rsid w:val="00EC3DC3"/>
    <w:rsid w:val="00ED4BCC"/>
    <w:rsid w:val="00EE41FB"/>
    <w:rsid w:val="00EF6C1B"/>
    <w:rsid w:val="00F224CD"/>
    <w:rsid w:val="00F22B15"/>
    <w:rsid w:val="00F25E48"/>
    <w:rsid w:val="00F4196E"/>
    <w:rsid w:val="00F60BBA"/>
    <w:rsid w:val="00FB4FDD"/>
    <w:rsid w:val="00FD57AA"/>
    <w:rsid w:val="00FF77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E1AA7"/>
  <w15:docId w15:val="{86893AAC-FC35-1C44-A3BB-73847A5F4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5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QTable">
    <w:name w:val="QTable"/>
    <w:uiPriority w:val="99"/>
    <w:qFormat/>
    <w:rsid w:val="003459A3"/>
    <w:pPr>
      <w:spacing w:line="240" w:lineRule="auto"/>
    </w:pPr>
    <w:tblPr>
      <w:tblStyleRowBandSize w:val="1"/>
      <w:tblInd w:w="0" w:type="dxa"/>
      <w:tblBorders>
        <w:top w:val="single" w:sz="4" w:space="0" w:color="DDDDDD"/>
        <w:left w:val="single" w:sz="4" w:space="0" w:color="DDDDDD"/>
        <w:bottom w:val="single" w:sz="4" w:space="0" w:color="DDDDDD"/>
        <w:right w:val="single" w:sz="4" w:space="0" w:color="DDDDDD"/>
        <w:insideV w:val="single" w:sz="4" w:space="0" w:color="DDDDDD"/>
      </w:tblBorders>
      <w:tblCellMar>
        <w:top w:w="0" w:type="dxa"/>
        <w:left w:w="115" w:type="dxa"/>
        <w:bottom w:w="0" w:type="dxa"/>
        <w:right w:w="115" w:type="dxa"/>
      </w:tblCellMar>
    </w:tblPr>
    <w:tcPr>
      <w:shd w:val="clear" w:color="auto" w:fill="auto"/>
      <w:vAlign w:val="center"/>
    </w:tcPr>
  </w:style>
  <w:style w:type="table" w:customStyle="1" w:styleId="QQuestionTable">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QuestionTable0">
    <w:name w:val="QQuestionTable"/>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shd w:val="clear" w:color="auto" w:fill="auto"/>
      </w:tcPr>
    </w:tblStylePr>
  </w:style>
  <w:style w:type="table" w:customStyle="1" w:styleId="QQuestionTableBipolar">
    <w:name w:val="QQuestionTableBipolar"/>
    <w:uiPriority w:val="99"/>
    <w:qFormat/>
    <w:rsid w:val="003459A4"/>
    <w:pPr>
      <w:spacing w:line="240" w:lineRule="auto"/>
      <w:jc w:val="center"/>
    </w:pPr>
    <w:tblPr>
      <w:tblStyleRowBandSize w:val="1"/>
      <w:tblInd w:w="0" w:type="dxa"/>
      <w:tblCellMar>
        <w:top w:w="43" w:type="dxa"/>
        <w:left w:w="115" w:type="dxa"/>
        <w:bottom w:w="115"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shd w:val="clear" w:color="auto" w:fill="auto"/>
      </w:tcPr>
    </w:tblStylePr>
    <w:tblStylePr w:type="lastCol">
      <w:tblPr/>
      <w:tcPr>
        <w:tcBorders>
          <w:left w:val="single" w:sz="4" w:space="0" w:color="BFBFBF"/>
        </w:tcBorders>
        <w:shd w:val="clear" w:color="auto" w:fill="auto"/>
      </w:tcPr>
    </w:tblStylePr>
  </w:style>
  <w:style w:type="table" w:customStyle="1" w:styleId="QTextTable">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firstCol">
      <w:tblPr/>
      <w:tcPr>
        <w:tcBorders>
          <w:right w:val="single" w:sz="4" w:space="0" w:color="BFBFBF"/>
        </w:tcBorders>
      </w:tcPr>
    </w:tblStylePr>
  </w:style>
  <w:style w:type="table" w:customStyle="1" w:styleId="QTextTable0">
    <w:name w:val="QTextTable"/>
    <w:uiPriority w:val="99"/>
    <w:qFormat/>
    <w:rsid w:val="003459A4"/>
    <w:pPr>
      <w:spacing w:line="240" w:lineRule="auto"/>
      <w:jc w:val="center"/>
    </w:pPr>
    <w:tblPr>
      <w:tblStyleRowBandSize w:val="1"/>
      <w:tblInd w:w="0" w:type="dxa"/>
      <w:tblBorders>
        <w:insideH w:val="single" w:sz="4" w:space="0" w:color="BFBFBF"/>
        <w:insideV w:val="single" w:sz="4" w:space="0" w:color="BFBFBF"/>
      </w:tblBorders>
      <w:tblCellMar>
        <w:top w:w="460" w:type="dxa"/>
        <w:left w:w="115" w:type="dxa"/>
        <w:bottom w:w="460" w:type="dxa"/>
        <w:right w:w="115" w:type="dxa"/>
      </w:tblCellMar>
    </w:tblPr>
    <w:tcPr>
      <w:shd w:val="clear" w:color="auto" w:fill="auto"/>
      <w:vAlign w:val="center"/>
    </w:tcPr>
    <w:tblStylePr w:type="firstRow">
      <w:pPr>
        <w:wordWrap/>
        <w:jc w:val="center"/>
      </w:pPr>
      <w:tblPr/>
      <w:tcPr>
        <w:tcBorders>
          <w:bottom w:val="single" w:sz="4" w:space="0" w:color="BFBFBF"/>
        </w:tcBorders>
        <w:vAlign w:val="center"/>
      </w:tcPr>
    </w:tblStylePr>
    <w:tblStylePr w:type="lastCol">
      <w:tblPr/>
      <w:tcPr>
        <w:tcBorders>
          <w:left w:val="single" w:sz="4" w:space="0" w:color="BFBFBF"/>
        </w:tcBorders>
      </w:tcPr>
    </w:tblStylePr>
  </w:style>
  <w:style w:type="table" w:customStyle="1" w:styleId="QVerticalGraphicSliderTable">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firstCol">
      <w:pPr>
        <w:jc w:val="right"/>
      </w:pPr>
    </w:tblStylePr>
  </w:style>
  <w:style w:type="table" w:customStyle="1" w:styleId="QVerticalGraphicSliderTable0">
    <w:name w:val="QVerticalGraphicSliderTable"/>
    <w:uiPriority w:val="99"/>
    <w:qFormat/>
    <w:rsid w:val="003459A4"/>
    <w:pPr>
      <w:spacing w:line="240" w:lineRule="auto"/>
    </w:pPr>
    <w:tblPr>
      <w:tblCellMar>
        <w:top w:w="40" w:type="dxa"/>
        <w:left w:w="40" w:type="dxa"/>
        <w:bottom w:w="40" w:type="dxa"/>
        <w:right w:w="40" w:type="dxa"/>
      </w:tblCellMar>
    </w:tblPr>
    <w:tcPr>
      <w:shd w:val="clear" w:color="auto" w:fill="auto"/>
      <w:vAlign w:val="center"/>
    </w:tcPr>
    <w:tblStylePr w:type="lastCol">
      <w:pPr>
        <w:jc w:val="left"/>
      </w:pPr>
    </w:tblStylePr>
  </w:style>
  <w:style w:type="table" w:customStyle="1" w:styleId="QHorizontalGraphicSliderTable">
    <w:name w:val="QHorizontalGraphicSliderTable"/>
    <w:uiPriority w:val="99"/>
    <w:qFormat/>
    <w:rsid w:val="003459A4"/>
    <w:pPr>
      <w:spacing w:after="120" w:line="240" w:lineRule="auto"/>
      <w:jc w:val="center"/>
    </w:pPr>
    <w:tblPr>
      <w:tblCellMar>
        <w:top w:w="40" w:type="dxa"/>
        <w:left w:w="40" w:type="dxa"/>
        <w:bottom w:w="40" w:type="dxa"/>
        <w:right w:w="40" w:type="dxa"/>
      </w:tblCellMar>
    </w:tblPr>
  </w:style>
  <w:style w:type="table" w:customStyle="1" w:styleId="QStarSliderTable">
    <w:name w:val="QStarSliderTable"/>
    <w:uiPriority w:val="99"/>
    <w:qFormat/>
    <w:rsid w:val="003459A4"/>
    <w:pPr>
      <w:spacing w:after="120" w:line="240" w:lineRule="auto"/>
      <w:jc w:val="center"/>
    </w:pPr>
    <w:tblPr>
      <w:tblCellMar>
        <w:top w:w="0" w:type="dxa"/>
        <w:left w:w="20" w:type="dxa"/>
        <w:bottom w:w="0" w:type="dxa"/>
        <w:right w:w="20" w:type="dxa"/>
      </w:tblCellMar>
    </w:tblPr>
  </w:style>
  <w:style w:type="table" w:customStyle="1" w:styleId="QStandardSliderTable">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tandardSliderTable0">
    <w:name w:val="QStandardSliderTable"/>
    <w:uiPriority w:val="99"/>
    <w:qFormat/>
    <w:rsid w:val="003459A4"/>
    <w:pPr>
      <w:spacing w:line="240" w:lineRule="auto"/>
      <w:jc w:val="center"/>
    </w:p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lastCol">
      <w:pPr>
        <w:jc w:val="left"/>
      </w:pPr>
      <w:tblPr/>
      <w:tcPr>
        <w:tcBorders>
          <w:left w:val="single" w:sz="4" w:space="0" w:color="CCCCCC"/>
        </w:tcBorders>
      </w:tcPr>
    </w:tblStylePr>
  </w:style>
  <w:style w:type="table" w:customStyle="1" w:styleId="QSliderLabelsTable">
    <w:name w:val="QSliderLabelsTable"/>
    <w:uiPriority w:val="99"/>
    <w:qFormat/>
    <w:rsid w:val="003459A4"/>
    <w:pPr>
      <w:spacing w:line="240" w:lineRule="auto"/>
      <w:jc w:val="center"/>
    </w:pPr>
    <w:tblPr>
      <w:tblCellMar>
        <w:top w:w="0" w:type="dxa"/>
        <w:left w:w="0" w:type="dxa"/>
        <w:bottom w:w="0" w:type="dxa"/>
        <w:right w:w="0" w:type="dxa"/>
      </w:tblCellMar>
    </w:tblPr>
  </w:style>
  <w:style w:type="paragraph" w:customStyle="1" w:styleId="BarSlider">
    <w:name w:val="BarSlider"/>
    <w:basedOn w:val="Normal"/>
    <w:qFormat/>
    <w:pPr>
      <w:pBdr>
        <w:top w:val="single" w:sz="160" w:space="0" w:color="499FD1"/>
      </w:pBdr>
      <w:spacing w:before="80" w:line="240" w:lineRule="auto"/>
    </w:pPr>
  </w:style>
  <w:style w:type="paragraph" w:customStyle="1" w:styleId="QSummary">
    <w:name w:val="QSummary"/>
    <w:basedOn w:val="Normal"/>
    <w:qFormat/>
    <w:rsid w:val="006A7B37"/>
    <w:rPr>
      <w:b/>
    </w:rPr>
  </w:style>
  <w:style w:type="table" w:customStyle="1" w:styleId="QQuestionIconTable">
    <w:name w:val="QQuestionIconTable"/>
    <w:uiPriority w:val="99"/>
    <w:qFormat/>
    <w:rsid w:val="003459A4"/>
    <w:pPr>
      <w:spacing w:line="240" w:lineRule="auto"/>
      <w:jc w:val="center"/>
    </w:pPr>
    <w:tblPr>
      <w:tblInd w:w="0" w:type="dxa"/>
      <w:tblCellMar>
        <w:top w:w="0" w:type="dxa"/>
        <w:left w:w="10" w:type="dxa"/>
        <w:bottom w:w="0" w:type="dxa"/>
        <w:right w:w="10" w:type="dxa"/>
      </w:tblCellMar>
    </w:tblPr>
    <w:tcPr>
      <w:shd w:val="clear" w:color="auto" w:fill="auto"/>
      <w:vAlign w:val="center"/>
    </w:tcPr>
  </w:style>
  <w:style w:type="paragraph" w:customStyle="1" w:styleId="QLabel">
    <w:name w:val="QLabel"/>
    <w:basedOn w:val="Normal"/>
    <w:qFormat/>
    <w:rsid w:val="006A7B37"/>
    <w:pPr>
      <w:pBdr>
        <w:left w:val="single" w:sz="4" w:space="4" w:color="D9D9D9" w:themeColor="background1" w:themeShade="D9"/>
        <w:right w:val="single" w:sz="4" w:space="4" w:color="D9D9D9" w:themeColor="background1" w:themeShade="D9"/>
      </w:pBdr>
      <w:shd w:val="clear" w:color="auto" w:fill="D9D9D9" w:themeFill="background1" w:themeFillShade="D9"/>
    </w:pPr>
    <w:rPr>
      <w:b/>
      <w:sz w:val="32"/>
    </w:rPr>
  </w:style>
  <w:style w:type="table" w:customStyle="1" w:styleId="QBar">
    <w:name w:val="QBar"/>
    <w:uiPriority w:val="99"/>
    <w:qFormat/>
    <w:rsid w:val="000E5A2D"/>
    <w:pPr>
      <w:spacing w:line="240" w:lineRule="auto"/>
    </w:pPr>
    <w:rPr>
      <w:sz w:val="18"/>
      <w:szCs w:val="20"/>
      <w:lang w:val="en-ZA" w:eastAsia="en-ZA"/>
    </w:rPr>
    <w:tblPr>
      <w:tblInd w:w="0" w:type="dxa"/>
      <w:tblCellMar>
        <w:top w:w="0" w:type="dxa"/>
        <w:left w:w="0" w:type="dxa"/>
        <w:bottom w:w="0" w:type="dxa"/>
        <w:right w:w="0" w:type="dxa"/>
      </w:tblCellMar>
    </w:tblPr>
    <w:tblStylePr w:type="firstCol">
      <w:tblPr/>
      <w:tcPr>
        <w:shd w:val="clear" w:color="auto" w:fill="4E81E5"/>
      </w:tcPr>
    </w:tblStylePr>
  </w:style>
  <w:style w:type="table" w:customStyle="1" w:styleId="QBar0">
    <w:name w:val="QBar"/>
    <w:uiPriority w:val="99"/>
    <w:qFormat/>
    <w:rsid w:val="000E5A2D"/>
    <w:pPr>
      <w:spacing w:line="240" w:lineRule="auto"/>
    </w:pPr>
    <w:rPr>
      <w:sz w:val="18"/>
      <w:szCs w:val="20"/>
      <w:lang w:val="en-ZA" w:eastAsia="en-ZA"/>
    </w:rPr>
    <w:tblPr>
      <w:tblInd w:w="0" w:type="dxa"/>
      <w:tblCellMar>
        <w:top w:w="0" w:type="dxa"/>
        <w:left w:w="0" w:type="dxa"/>
        <w:bottom w:w="0" w:type="dxa"/>
        <w:right w:w="0" w:type="dxa"/>
      </w:tblCellMar>
    </w:tblPr>
    <w:tblStylePr w:type="lastCol">
      <w:tblPr/>
      <w:tcPr>
        <w:shd w:val="clear" w:color="auto" w:fill="4E81E5"/>
      </w:tcPr>
    </w:tblStylePr>
  </w:style>
  <w:style w:type="table" w:customStyle="1" w:styleId="QCompositeTable">
    <w:name w:val="QCompositeTable"/>
    <w:uiPriority w:val="99"/>
    <w:qFormat/>
    <w:rsid w:val="00702738"/>
    <w:pPr>
      <w:spacing w:line="240" w:lineRule="auto"/>
    </w:pPr>
    <w:rPr>
      <w:b/>
      <w:color w:val="FFFFFF" w:themeColor="background1"/>
      <w:sz w:val="20"/>
      <w:szCs w:val="20"/>
      <w:lang w:val="en-ZA" w:eastAsia="en-ZA"/>
    </w:rPr>
    <w:tblPr>
      <w:tblStyleRowBandSize w:val="1"/>
      <w:tblInd w:w="0" w:type="dxa"/>
      <w:tblCellMar>
        <w:top w:w="0" w:type="dxa"/>
        <w:left w:w="0" w:type="dxa"/>
        <w:bottom w:w="0" w:type="dxa"/>
        <w:right w:w="0" w:type="dxa"/>
      </w:tblCellMar>
    </w:tblPr>
    <w:tblStylePr w:type="band1Horz">
      <w:pPr>
        <w:wordWrap/>
        <w:ind w:leftChars="0" w:left="0"/>
        <w:jc w:val="center"/>
      </w:pPr>
      <w:rPr>
        <w:rFonts w:asciiTheme="minorHAnsi" w:hAnsiTheme="minorHAnsi"/>
        <w:sz w:val="22"/>
      </w:rPr>
      <w:tblPr>
        <w:tblCellMar>
          <w:top w:w="0" w:type="dxa"/>
          <w:left w:w="0" w:type="dxa"/>
          <w:bottom w:w="0" w:type="dxa"/>
          <w:right w:w="0" w:type="dxa"/>
        </w:tblCellMar>
      </w:tblPr>
      <w:tcPr>
        <w:shd w:val="clear" w:color="auto" w:fill="939598"/>
        <w:vAlign w:val="center"/>
      </w:tcPr>
    </w:tblStylePr>
  </w:style>
  <w:style w:type="paragraph" w:customStyle="1" w:styleId="WhiteText">
    <w:name w:val="WhiteText"/>
    <w:next w:val="Normal"/>
    <w:rsid w:val="00B826E1"/>
    <w:pPr>
      <w:spacing w:line="240" w:lineRule="auto"/>
    </w:pPr>
    <w:rPr>
      <w:color w:val="FFFFFF" w:themeColor="background1"/>
    </w:rPr>
  </w:style>
  <w:style w:type="paragraph" w:customStyle="1" w:styleId="WhiteCompositeLabel">
    <w:name w:val="WhiteCompositeLabel"/>
    <w:next w:val="Normal"/>
    <w:rsid w:val="008D421C"/>
    <w:pPr>
      <w:spacing w:before="43" w:after="43" w:line="240" w:lineRule="auto"/>
      <w:jc w:val="center"/>
    </w:pPr>
    <w:rPr>
      <w:rFonts w:ascii="Calibri" w:eastAsia="Times New Roman" w:hAnsi="Calibri" w:cs="Times New Roman"/>
      <w:b/>
      <w:color w:val="FFFFFF"/>
    </w:rPr>
  </w:style>
  <w:style w:type="paragraph" w:customStyle="1" w:styleId="CompositeLabel">
    <w:name w:val="CompositeLabel"/>
    <w:next w:val="Normal"/>
    <w:rsid w:val="008D421C"/>
    <w:pPr>
      <w:spacing w:before="43" w:after="43" w:line="240" w:lineRule="auto"/>
      <w:jc w:val="center"/>
    </w:pPr>
    <w:rPr>
      <w:rFonts w:ascii="Calibri" w:eastAsia="Times New Roman" w:hAnsi="Calibri" w:cs="Times New Roman"/>
      <w:b/>
    </w:rPr>
  </w:style>
  <w:style w:type="numbering" w:customStyle="1" w:styleId="Multipunch">
    <w:name w:val="Multi punch"/>
    <w:rsid w:val="00DB3BC1"/>
    <w:pPr>
      <w:numPr>
        <w:numId w:val="1"/>
      </w:numPr>
    </w:pPr>
  </w:style>
  <w:style w:type="paragraph" w:styleId="ListParagraph">
    <w:name w:val="List Paragraph"/>
    <w:basedOn w:val="Normal"/>
    <w:uiPriority w:val="34"/>
    <w:qFormat/>
    <w:rsid w:val="00DB3BC1"/>
    <w:pPr>
      <w:ind w:left="720"/>
    </w:pPr>
  </w:style>
  <w:style w:type="numbering" w:customStyle="1" w:styleId="Singlepunch">
    <w:name w:val="Single punch"/>
    <w:rsid w:val="00785425"/>
    <w:pPr>
      <w:numPr>
        <w:numId w:val="2"/>
      </w:numPr>
    </w:pPr>
  </w:style>
  <w:style w:type="paragraph" w:customStyle="1" w:styleId="QDisplayLogic">
    <w:name w:val="QDisplayLogic"/>
    <w:basedOn w:val="Normal"/>
    <w:qFormat/>
    <w:rsid w:val="00942B52"/>
    <w:pPr>
      <w:shd w:val="clear" w:color="auto" w:fill="6898BB"/>
      <w:spacing w:before="120" w:after="120" w:line="240" w:lineRule="auto"/>
    </w:pPr>
    <w:rPr>
      <w:i/>
      <w:color w:val="FFFFFF"/>
      <w:sz w:val="20"/>
    </w:rPr>
  </w:style>
  <w:style w:type="paragraph" w:customStyle="1" w:styleId="QSkipLogic">
    <w:name w:val="QSkipLogic"/>
    <w:basedOn w:val="Normal"/>
    <w:qFormat/>
    <w:rsid w:val="00942B52"/>
    <w:pPr>
      <w:shd w:val="clear" w:color="auto" w:fill="8D8D8D"/>
      <w:spacing w:before="120" w:after="120" w:line="240" w:lineRule="auto"/>
    </w:pPr>
    <w:rPr>
      <w:i/>
      <w:color w:val="FFFFFF"/>
      <w:sz w:val="20"/>
    </w:rPr>
  </w:style>
  <w:style w:type="paragraph" w:customStyle="1" w:styleId="SingleLineText">
    <w:name w:val="SingleLineText"/>
    <w:next w:val="Normal"/>
    <w:rsid w:val="00B826E1"/>
    <w:pPr>
      <w:spacing w:line="240" w:lineRule="auto"/>
    </w:pPr>
  </w:style>
  <w:style w:type="paragraph" w:customStyle="1" w:styleId="QDynamicChoices">
    <w:name w:val="QDynamicChoices"/>
    <w:basedOn w:val="Normal"/>
    <w:qFormat/>
    <w:rsid w:val="00942B52"/>
    <w:pPr>
      <w:shd w:val="clear" w:color="auto" w:fill="6FAC3D"/>
      <w:spacing w:before="120" w:after="120" w:line="240" w:lineRule="auto"/>
    </w:pPr>
    <w:rPr>
      <w:i/>
      <w:color w:val="FFFFFF"/>
      <w:sz w:val="20"/>
    </w:rPr>
  </w:style>
  <w:style w:type="paragraph" w:customStyle="1" w:styleId="QReusableChoices">
    <w:name w:val="QReusableChoices"/>
    <w:basedOn w:val="Normal"/>
    <w:qFormat/>
    <w:rsid w:val="00942B52"/>
    <w:pPr>
      <w:shd w:val="clear" w:color="auto" w:fill="3EA18E"/>
      <w:spacing w:before="120" w:after="120" w:line="240" w:lineRule="auto"/>
    </w:pPr>
    <w:rPr>
      <w:i/>
      <w:color w:val="FFFFFF"/>
      <w:sz w:val="20"/>
    </w:rPr>
  </w:style>
  <w:style w:type="paragraph" w:customStyle="1" w:styleId="H1">
    <w:name w:val="H1"/>
    <w:next w:val="Normal"/>
    <w:pPr>
      <w:spacing w:after="240" w:line="240" w:lineRule="auto"/>
    </w:pPr>
    <w:rPr>
      <w:b/>
      <w:color w:val="000000"/>
      <w:sz w:val="64"/>
      <w:szCs w:val="64"/>
    </w:rPr>
  </w:style>
  <w:style w:type="paragraph" w:customStyle="1" w:styleId="H2">
    <w:name w:val="H2"/>
    <w:next w:val="Normal"/>
    <w:pPr>
      <w:spacing w:after="240" w:line="240" w:lineRule="auto"/>
    </w:pPr>
    <w:rPr>
      <w:b/>
      <w:color w:val="000000"/>
      <w:sz w:val="48"/>
      <w:szCs w:val="48"/>
    </w:rPr>
  </w:style>
  <w:style w:type="paragraph" w:customStyle="1" w:styleId="H3">
    <w:name w:val="H3"/>
    <w:next w:val="Normal"/>
    <w:pPr>
      <w:spacing w:after="120" w:line="240" w:lineRule="auto"/>
    </w:pPr>
    <w:rPr>
      <w:b/>
      <w:color w:val="000000"/>
      <w:sz w:val="36"/>
      <w:szCs w:val="36"/>
    </w:rPr>
  </w:style>
  <w:style w:type="paragraph" w:customStyle="1" w:styleId="BlockStartLabel">
    <w:name w:val="BlockStartLabel"/>
    <w:basedOn w:val="Normal"/>
    <w:qFormat/>
    <w:pPr>
      <w:spacing w:before="120" w:after="120" w:line="240" w:lineRule="auto"/>
    </w:pPr>
    <w:rPr>
      <w:b/>
      <w:color w:val="CCCCCC"/>
    </w:rPr>
  </w:style>
  <w:style w:type="paragraph" w:customStyle="1" w:styleId="BlockEndLabel">
    <w:name w:val="BlockEndLabel"/>
    <w:basedOn w:val="Normal"/>
    <w:qFormat/>
    <w:pPr>
      <w:spacing w:before="120" w:line="240" w:lineRule="auto"/>
    </w:pPr>
    <w:rPr>
      <w:b/>
      <w:color w:val="CCCCCC"/>
    </w:rPr>
  </w:style>
  <w:style w:type="paragraph" w:customStyle="1" w:styleId="BlockSeparator">
    <w:name w:val="BlockSeparator"/>
    <w:basedOn w:val="Normal"/>
    <w:qFormat/>
    <w:pPr>
      <w:pBdr>
        <w:bottom w:val="single" w:sz="8" w:space="0" w:color="CCCCCC"/>
      </w:pBdr>
      <w:spacing w:line="120" w:lineRule="auto"/>
      <w:jc w:val="center"/>
    </w:pPr>
    <w:rPr>
      <w:b/>
      <w:color w:val="CCCCCC"/>
    </w:rPr>
  </w:style>
  <w:style w:type="paragraph" w:customStyle="1" w:styleId="QuestionSeparator">
    <w:name w:val="QuestionSeparator"/>
    <w:basedOn w:val="Normal"/>
    <w:qFormat/>
    <w:pPr>
      <w:pBdr>
        <w:top w:val="dashed" w:sz="8" w:space="0" w:color="CCCCCC"/>
      </w:pBdr>
      <w:spacing w:before="120" w:after="120" w:line="120" w:lineRule="auto"/>
    </w:pPr>
  </w:style>
  <w:style w:type="paragraph" w:customStyle="1" w:styleId="Dropdown">
    <w:name w:val="Dropdown"/>
    <w:basedOn w:val="Normal"/>
    <w:qFormat/>
    <w:pPr>
      <w:pBdr>
        <w:top w:val="single" w:sz="4" w:space="4" w:color="CCCCCC"/>
        <w:left w:val="single" w:sz="4" w:space="4" w:color="CCCCCC"/>
        <w:bottom w:val="single" w:sz="4" w:space="4" w:color="CCCCCC"/>
        <w:right w:val="single" w:sz="4" w:space="4" w:color="CCCCCC"/>
      </w:pBdr>
      <w:spacing w:before="120" w:after="120" w:line="240" w:lineRule="auto"/>
    </w:pPr>
  </w:style>
  <w:style w:type="paragraph" w:customStyle="1" w:styleId="TextEntryLine">
    <w:name w:val="TextEntryLine"/>
    <w:basedOn w:val="Normal"/>
    <w:qFormat/>
    <w:pPr>
      <w:spacing w:before="240" w:line="240" w:lineRule="auto"/>
    </w:pPr>
  </w:style>
  <w:style w:type="paragraph" w:styleId="Footer">
    <w:name w:val="footer"/>
    <w:basedOn w:val="Normal"/>
    <w:link w:val="FooterChar"/>
    <w:uiPriority w:val="99"/>
    <w:unhideWhenUsed/>
    <w:rsid w:val="00DD4654"/>
    <w:pPr>
      <w:tabs>
        <w:tab w:val="center" w:pos="4680"/>
        <w:tab w:val="right" w:pos="9360"/>
      </w:tabs>
      <w:spacing w:line="240" w:lineRule="auto"/>
    </w:pPr>
  </w:style>
  <w:style w:type="character" w:customStyle="1" w:styleId="FooterChar">
    <w:name w:val="Footer Char"/>
    <w:basedOn w:val="DefaultParagraphFont"/>
    <w:link w:val="Footer"/>
    <w:uiPriority w:val="99"/>
    <w:rsid w:val="00DD4654"/>
  </w:style>
  <w:style w:type="character" w:styleId="PageNumber">
    <w:name w:val="page number"/>
    <w:basedOn w:val="DefaultParagraphFont"/>
    <w:uiPriority w:val="99"/>
    <w:semiHidden/>
    <w:unhideWhenUsed/>
    <w:rsid w:val="00DD4654"/>
  </w:style>
  <w:style w:type="paragraph" w:styleId="Header">
    <w:name w:val="header"/>
    <w:basedOn w:val="Normal"/>
    <w:link w:val="HeaderChar"/>
    <w:uiPriority w:val="99"/>
    <w:unhideWhenUsed/>
    <w:rsid w:val="001E1135"/>
    <w:pPr>
      <w:tabs>
        <w:tab w:val="center" w:pos="4680"/>
        <w:tab w:val="right" w:pos="9360"/>
      </w:tabs>
    </w:pPr>
  </w:style>
  <w:style w:type="character" w:customStyle="1" w:styleId="HeaderChar">
    <w:name w:val="Header Char"/>
    <w:basedOn w:val="DefaultParagraphFont"/>
    <w:link w:val="Header"/>
    <w:uiPriority w:val="99"/>
    <w:rsid w:val="001E1135"/>
  </w:style>
  <w:style w:type="paragraph" w:customStyle="1" w:styleId="SFGreen">
    <w:name w:val="SFGreen"/>
    <w:basedOn w:val="Normal"/>
    <w:qFormat/>
    <w:rsid w:val="0013AA00"/>
    <w:pPr>
      <w:pBdr>
        <w:top w:val="single" w:sz="4" w:space="4" w:color="D1D9BD"/>
        <w:left w:val="single" w:sz="4" w:space="4" w:color="D1D9BD"/>
        <w:bottom w:val="single" w:sz="4" w:space="4" w:color="D1D9BD"/>
        <w:right w:val="single" w:sz="4" w:space="4" w:color="D1D9BD"/>
      </w:pBdr>
      <w:shd w:val="clear" w:color="auto" w:fill="EDF2E3"/>
    </w:pPr>
    <w:rPr>
      <w:b/>
      <w:color w:val="809163"/>
    </w:rPr>
  </w:style>
  <w:style w:type="paragraph" w:customStyle="1" w:styleId="SFBlue">
    <w:name w:val="SFBlue"/>
    <w:basedOn w:val="Normal"/>
    <w:qFormat/>
    <w:rsid w:val="0013AB00"/>
    <w:pPr>
      <w:pBdr>
        <w:top w:val="single" w:sz="4" w:space="4" w:color="C3CDDB"/>
        <w:left w:val="single" w:sz="4" w:space="4" w:color="C3CDDB"/>
        <w:bottom w:val="single" w:sz="4" w:space="4" w:color="C3CDDB"/>
        <w:right w:val="single" w:sz="4" w:space="4" w:color="C3CDDB"/>
      </w:pBdr>
      <w:shd w:val="clear" w:color="auto" w:fill="E6ECF5"/>
    </w:pPr>
    <w:rPr>
      <w:b/>
      <w:color w:val="426092"/>
    </w:rPr>
  </w:style>
  <w:style w:type="paragraph" w:customStyle="1" w:styleId="SFPurple">
    <w:name w:val="SFPurple"/>
    <w:basedOn w:val="Normal"/>
    <w:qFormat/>
    <w:rsid w:val="0013AC00"/>
    <w:pPr>
      <w:pBdr>
        <w:top w:val="single" w:sz="4" w:space="4" w:color="D1C0D1"/>
        <w:left w:val="single" w:sz="4" w:space="4" w:color="D1C0D1"/>
        <w:bottom w:val="single" w:sz="4" w:space="4" w:color="D1C0D1"/>
        <w:right w:val="single" w:sz="4" w:space="4" w:color="D1C0D1"/>
      </w:pBdr>
      <w:shd w:val="clear" w:color="auto" w:fill="F2E3F2"/>
    </w:pPr>
    <w:rPr>
      <w:b/>
      <w:color w:val="916391"/>
    </w:rPr>
  </w:style>
  <w:style w:type="paragraph" w:customStyle="1" w:styleId="SFGray">
    <w:name w:val="SFGray"/>
    <w:basedOn w:val="Normal"/>
    <w:qFormat/>
    <w:rsid w:val="0013AD00"/>
    <w:pPr>
      <w:pBdr>
        <w:top w:val="single" w:sz="4" w:space="4" w:color="CFCFCF"/>
        <w:left w:val="single" w:sz="4" w:space="4" w:color="CFCFCF"/>
        <w:bottom w:val="single" w:sz="4" w:space="4" w:color="CFCFCF"/>
        <w:right w:val="single" w:sz="4" w:space="4" w:color="CFCFCF"/>
      </w:pBdr>
      <w:shd w:val="clear" w:color="auto" w:fill="F2F2F2"/>
    </w:pPr>
    <w:rPr>
      <w:b/>
      <w:color w:val="555555"/>
    </w:rPr>
  </w:style>
  <w:style w:type="paragraph" w:customStyle="1" w:styleId="SFRed">
    <w:name w:val="SFRed"/>
    <w:basedOn w:val="Normal"/>
    <w:qFormat/>
    <w:rsid w:val="0013AE00"/>
    <w:pPr>
      <w:pBdr>
        <w:top w:val="single" w:sz="4" w:space="4" w:color="700606"/>
        <w:left w:val="single" w:sz="4" w:space="4" w:color="700606"/>
        <w:bottom w:val="single" w:sz="4" w:space="4" w:color="700606"/>
        <w:right w:val="single" w:sz="4" w:space="4" w:color="700606"/>
      </w:pBdr>
      <w:shd w:val="clear" w:color="auto" w:fill="8C0707"/>
    </w:pPr>
    <w:rPr>
      <w:b/>
      <w:color w:val="FFFFFF"/>
    </w:rPr>
  </w:style>
  <w:style w:type="paragraph" w:customStyle="1" w:styleId="QPlaceholderAlert">
    <w:name w:val="QPlaceholderAlert"/>
    <w:basedOn w:val="Normal"/>
    <w:qFormat/>
    <w:rPr>
      <w:color w:val="FF0000"/>
    </w:rPr>
  </w:style>
  <w:style w:type="paragraph" w:styleId="BalloonText">
    <w:name w:val="Balloon Text"/>
    <w:basedOn w:val="Normal"/>
    <w:link w:val="BalloonTextChar"/>
    <w:uiPriority w:val="99"/>
    <w:semiHidden/>
    <w:unhideWhenUsed/>
    <w:rsid w:val="00A46EF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6EF1"/>
    <w:rPr>
      <w:rFonts w:ascii="Segoe UI" w:hAnsi="Segoe UI" w:cs="Segoe UI"/>
      <w:sz w:val="18"/>
      <w:szCs w:val="18"/>
    </w:rPr>
  </w:style>
  <w:style w:type="character" w:styleId="CommentReference">
    <w:name w:val="annotation reference"/>
    <w:basedOn w:val="DefaultParagraphFont"/>
    <w:uiPriority w:val="99"/>
    <w:semiHidden/>
    <w:unhideWhenUsed/>
    <w:rsid w:val="00A46EF1"/>
    <w:rPr>
      <w:sz w:val="16"/>
      <w:szCs w:val="16"/>
    </w:rPr>
  </w:style>
  <w:style w:type="paragraph" w:styleId="CommentText">
    <w:name w:val="annotation text"/>
    <w:basedOn w:val="Normal"/>
    <w:link w:val="CommentTextChar"/>
    <w:uiPriority w:val="99"/>
    <w:semiHidden/>
    <w:unhideWhenUsed/>
    <w:rsid w:val="00A46EF1"/>
    <w:pPr>
      <w:spacing w:line="240" w:lineRule="auto"/>
    </w:pPr>
    <w:rPr>
      <w:sz w:val="20"/>
      <w:szCs w:val="20"/>
    </w:rPr>
  </w:style>
  <w:style w:type="character" w:customStyle="1" w:styleId="CommentTextChar">
    <w:name w:val="Comment Text Char"/>
    <w:basedOn w:val="DefaultParagraphFont"/>
    <w:link w:val="CommentText"/>
    <w:uiPriority w:val="99"/>
    <w:semiHidden/>
    <w:rsid w:val="00A46EF1"/>
    <w:rPr>
      <w:sz w:val="20"/>
      <w:szCs w:val="20"/>
    </w:rPr>
  </w:style>
  <w:style w:type="paragraph" w:styleId="CommentSubject">
    <w:name w:val="annotation subject"/>
    <w:basedOn w:val="CommentText"/>
    <w:next w:val="CommentText"/>
    <w:link w:val="CommentSubjectChar"/>
    <w:uiPriority w:val="99"/>
    <w:semiHidden/>
    <w:unhideWhenUsed/>
    <w:rsid w:val="00A46EF1"/>
    <w:rPr>
      <w:b/>
      <w:bCs/>
    </w:rPr>
  </w:style>
  <w:style w:type="character" w:customStyle="1" w:styleId="CommentSubjectChar">
    <w:name w:val="Comment Subject Char"/>
    <w:basedOn w:val="CommentTextChar"/>
    <w:link w:val="CommentSubject"/>
    <w:uiPriority w:val="99"/>
    <w:semiHidden/>
    <w:rsid w:val="00A46EF1"/>
    <w:rPr>
      <w:b/>
      <w:bCs/>
      <w:sz w:val="20"/>
      <w:szCs w:val="20"/>
    </w:rPr>
  </w:style>
  <w:style w:type="paragraph" w:styleId="HTMLPreformatted">
    <w:name w:val="HTML Preformatted"/>
    <w:basedOn w:val="Normal"/>
    <w:link w:val="HTMLPreformattedChar"/>
    <w:uiPriority w:val="99"/>
    <w:unhideWhenUsed/>
    <w:rsid w:val="00AF2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AF2B93"/>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0232281">
      <w:bodyDiv w:val="1"/>
      <w:marLeft w:val="0"/>
      <w:marRight w:val="0"/>
      <w:marTop w:val="0"/>
      <w:marBottom w:val="0"/>
      <w:divBdr>
        <w:top w:val="none" w:sz="0" w:space="0" w:color="auto"/>
        <w:left w:val="none" w:sz="0" w:space="0" w:color="auto"/>
        <w:bottom w:val="none" w:sz="0" w:space="0" w:color="auto"/>
        <w:right w:val="none" w:sz="0" w:space="0" w:color="auto"/>
      </w:divBdr>
    </w:div>
    <w:div w:id="797187923">
      <w:bodyDiv w:val="1"/>
      <w:marLeft w:val="0"/>
      <w:marRight w:val="0"/>
      <w:marTop w:val="0"/>
      <w:marBottom w:val="0"/>
      <w:divBdr>
        <w:top w:val="none" w:sz="0" w:space="0" w:color="auto"/>
        <w:left w:val="none" w:sz="0" w:space="0" w:color="auto"/>
        <w:bottom w:val="none" w:sz="0" w:space="0" w:color="auto"/>
        <w:right w:val="none" w:sz="0" w:space="0" w:color="auto"/>
      </w:divBdr>
    </w:div>
    <w:div w:id="939145860">
      <w:bodyDiv w:val="1"/>
      <w:marLeft w:val="0"/>
      <w:marRight w:val="0"/>
      <w:marTop w:val="0"/>
      <w:marBottom w:val="0"/>
      <w:divBdr>
        <w:top w:val="none" w:sz="0" w:space="0" w:color="auto"/>
        <w:left w:val="none" w:sz="0" w:space="0" w:color="auto"/>
        <w:bottom w:val="none" w:sz="0" w:space="0" w:color="auto"/>
        <w:right w:val="none" w:sz="0" w:space="0" w:color="auto"/>
      </w:divBdr>
    </w:div>
    <w:div w:id="1179614139">
      <w:bodyDiv w:val="1"/>
      <w:marLeft w:val="0"/>
      <w:marRight w:val="0"/>
      <w:marTop w:val="0"/>
      <w:marBottom w:val="0"/>
      <w:divBdr>
        <w:top w:val="none" w:sz="0" w:space="0" w:color="auto"/>
        <w:left w:val="none" w:sz="0" w:space="0" w:color="auto"/>
        <w:bottom w:val="none" w:sz="0" w:space="0" w:color="auto"/>
        <w:right w:val="none" w:sz="0" w:space="0" w:color="auto"/>
      </w:divBdr>
    </w:div>
    <w:div w:id="1218783994">
      <w:bodyDiv w:val="1"/>
      <w:marLeft w:val="0"/>
      <w:marRight w:val="0"/>
      <w:marTop w:val="0"/>
      <w:marBottom w:val="0"/>
      <w:divBdr>
        <w:top w:val="none" w:sz="0" w:space="0" w:color="auto"/>
        <w:left w:val="none" w:sz="0" w:space="0" w:color="auto"/>
        <w:bottom w:val="none" w:sz="0" w:space="0" w:color="auto"/>
        <w:right w:val="none" w:sz="0" w:space="0" w:color="auto"/>
      </w:divBdr>
    </w:div>
    <w:div w:id="17178540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Arial"/>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rnd"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9456</Words>
  <Characters>53903</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Global Health Supply Chain Maturity Model v8.0</vt:lpstr>
    </vt:vector>
  </TitlesOfParts>
  <Company>Qualtrics</Company>
  <LinksUpToDate>false</LinksUpToDate>
  <CharactersWithSpaces>63233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Global Health Supply Chain Maturity Model v8.0</dc:title>
  <dc:subject/>
  <dc:creator>Qualtrics</dc:creator>
  <cp:keywords/>
  <dc:description/>
  <cp:lastModifiedBy>George Taninecz</cp:lastModifiedBy>
  <cp:revision>4</cp:revision>
  <dcterms:created xsi:type="dcterms:W3CDTF">2020-06-09T18:46:00Z</dcterms:created>
  <dcterms:modified xsi:type="dcterms:W3CDTF">2020-07-01T17:57:00Z</dcterms:modified>
</cp:coreProperties>
</file>